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9F288" w14:textId="1C1C8FE2" w:rsidR="00316015" w:rsidRDefault="00316015" w:rsidP="00541D7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F675C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COMUNICATO STAMPA</w:t>
      </w:r>
    </w:p>
    <w:p w14:paraId="0EC88DCC" w14:textId="3EF48388" w:rsidR="00032EFB" w:rsidRPr="00032EFB" w:rsidRDefault="00032EFB" w:rsidP="00541D78">
      <w:pPr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it-IT"/>
        </w:rPr>
      </w:pPr>
    </w:p>
    <w:p w14:paraId="44B90F5D" w14:textId="18E42F95" w:rsidR="00032EFB" w:rsidRDefault="00032EFB" w:rsidP="00032EFB">
      <w:pPr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it-IT"/>
        </w:rPr>
      </w:pPr>
      <w:r w:rsidRPr="00032EFB">
        <w:rPr>
          <w:rFonts w:ascii="Times New Roman" w:eastAsia="Times New Roman" w:hAnsi="Times New Roman" w:cs="Times New Roman"/>
          <w:b/>
          <w:bCs/>
          <w:sz w:val="22"/>
          <w:szCs w:val="22"/>
          <w:lang w:eastAsia="it-IT"/>
        </w:rPr>
        <w:t>L’annuncio viene dato in occasione dell’apertura del XXIII Congresso della Società Scientifica</w:t>
      </w:r>
    </w:p>
    <w:p w14:paraId="2734350E" w14:textId="3D49EDFE" w:rsidR="00032EFB" w:rsidRPr="00032EFB" w:rsidRDefault="00032EFB" w:rsidP="00032EFB">
      <w:pPr>
        <w:jc w:val="center"/>
        <w:rPr>
          <w:rFonts w:ascii="Times New Roman" w:eastAsia="Times New Roman" w:hAnsi="Times New Roman" w:cs="Times New Roman"/>
          <w:b/>
          <w:bCs/>
          <w:sz w:val="22"/>
          <w:szCs w:val="22"/>
          <w:lang w:eastAsia="it-IT"/>
        </w:rPr>
      </w:pPr>
      <w:r w:rsidRPr="00032EFB">
        <w:rPr>
          <w:rFonts w:ascii="Times New Roman" w:eastAsia="Times New Roman" w:hAnsi="Times New Roman" w:cs="Times New Roman"/>
          <w:b/>
          <w:bCs/>
          <w:sz w:val="22"/>
          <w:szCs w:val="22"/>
          <w:lang w:eastAsia="it-IT"/>
        </w:rPr>
        <w:t>AIOM: “SERVE UN “NEW DEAL” PER MIGLIORARE LA LOTTA AL CANCRO IN ITALIA</w:t>
      </w:r>
    </w:p>
    <w:p w14:paraId="3436EA03" w14:textId="41B6B9D3" w:rsidR="003F2AEF" w:rsidRPr="004D7A16" w:rsidRDefault="00B81E08" w:rsidP="004D7A16">
      <w:pPr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 xml:space="preserve">LE </w:t>
      </w:r>
      <w:r w:rsidR="004D7A16" w:rsidRPr="004D7A16"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>PRIORITA’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>?</w:t>
      </w:r>
      <w:r w:rsidR="004D7A16" w:rsidRPr="004D7A16"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 xml:space="preserve"> PREVENZIONE, RETI ONCOLOGICHE</w:t>
      </w:r>
      <w:r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>, TERAPIE SUBITO DISPONBILI</w:t>
      </w:r>
      <w:r w:rsidR="004D7A16" w:rsidRPr="004D7A16">
        <w:rPr>
          <w:rFonts w:ascii="Times New Roman" w:eastAsia="Times New Roman" w:hAnsi="Times New Roman" w:cs="Times New Roman"/>
          <w:b/>
          <w:bCs/>
          <w:sz w:val="23"/>
          <w:szCs w:val="23"/>
          <w:lang w:eastAsia="it-IT"/>
        </w:rPr>
        <w:t>”</w:t>
      </w:r>
    </w:p>
    <w:p w14:paraId="5C708196" w14:textId="7DE9527E" w:rsidR="004D7A16" w:rsidRDefault="004D7A16" w:rsidP="00032EFB">
      <w:pPr>
        <w:jc w:val="center"/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</w:pPr>
      <w:r w:rsidRPr="00032EFB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Il Presidente Giordano Beretta: “Il </w:t>
      </w:r>
      <w:r w:rsidR="00B81E08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Covid impone un salto di qualità nell’assistenza agli oltre 3,6 milioni di pazienti</w:t>
      </w:r>
      <w:r w:rsidR="004E0948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 colpiti da tumore. </w:t>
      </w:r>
      <w:r w:rsidR="00B81E08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Sviluppo della telemedicina, progetti per favorire l’adesione ai trattamenti</w:t>
      </w:r>
      <w:r w:rsidR="00663D73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 e un nuovo dialogo col territorio</w:t>
      </w:r>
      <w:r w:rsidR="007231E6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 </w:t>
      </w:r>
      <w:r w:rsidR="00663D73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le necessità inderogabili”</w:t>
      </w:r>
      <w:r w:rsidR="004E0948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. </w:t>
      </w:r>
      <w:r w:rsidR="00663D73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Più attenzione ai malati col </w:t>
      </w:r>
      <w:r w:rsidR="007231E6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n</w:t>
      </w:r>
      <w:r w:rsidR="00663D73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uovo palinsesto</w:t>
      </w:r>
      <w:r w:rsidR="00032EFB" w:rsidRPr="00032EFB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 </w:t>
      </w:r>
      <w:r w:rsidR="00663D73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 xml:space="preserve">di </w:t>
      </w:r>
      <w:r w:rsidR="00032EFB" w:rsidRPr="00032EFB">
        <w:rPr>
          <w:rFonts w:ascii="Times New Roman" w:eastAsia="Times New Roman" w:hAnsi="Times New Roman" w:cs="Times New Roman"/>
          <w:b/>
          <w:bCs/>
          <w:i/>
          <w:iCs/>
          <w:sz w:val="22"/>
          <w:szCs w:val="22"/>
          <w:lang w:eastAsia="it-IT"/>
        </w:rPr>
        <w:t>AIOM TV</w:t>
      </w:r>
    </w:p>
    <w:p w14:paraId="29FAD95D" w14:textId="17719569" w:rsidR="00040D04" w:rsidRDefault="00040D04" w:rsidP="00541D78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4A1494D1" w14:textId="59B51DA2" w:rsidR="00083E0E" w:rsidRDefault="00E57C12" w:rsidP="00083E0E">
      <w:pPr>
        <w:jc w:val="both"/>
        <w:rPr>
          <w:rFonts w:ascii="Times New Roman" w:hAnsi="Times New Roman" w:cs="Times New Roman"/>
        </w:rPr>
      </w:pPr>
      <w:r w:rsidRPr="004E0948">
        <w:rPr>
          <w:rFonts w:ascii="Times New Roman" w:hAnsi="Times New Roman" w:cs="Times New Roman"/>
          <w:i/>
          <w:iCs/>
        </w:rPr>
        <w:t>Roma, 22 ottobre 2021</w:t>
      </w:r>
      <w:r>
        <w:rPr>
          <w:rFonts w:ascii="Times New Roman" w:hAnsi="Times New Roman" w:cs="Times New Roman"/>
        </w:rPr>
        <w:t xml:space="preserve"> - </w:t>
      </w:r>
      <w:r w:rsidR="00433A90" w:rsidRPr="00433A90">
        <w:rPr>
          <w:rFonts w:ascii="Times New Roman" w:hAnsi="Times New Roman" w:cs="Times New Roman"/>
        </w:rPr>
        <w:t xml:space="preserve">Più </w:t>
      </w:r>
      <w:r w:rsidR="000D4386">
        <w:rPr>
          <w:rFonts w:ascii="Times New Roman" w:hAnsi="Times New Roman" w:cs="Times New Roman"/>
        </w:rPr>
        <w:t xml:space="preserve">impegno diretto per la </w:t>
      </w:r>
      <w:r w:rsidR="00433A90" w:rsidRPr="00433A90">
        <w:rPr>
          <w:rFonts w:ascii="Times New Roman" w:hAnsi="Times New Roman" w:cs="Times New Roman"/>
        </w:rPr>
        <w:t>prevenzione</w:t>
      </w:r>
      <w:r w:rsidR="0065591F">
        <w:rPr>
          <w:rFonts w:ascii="Times New Roman" w:hAnsi="Times New Roman" w:cs="Times New Roman"/>
        </w:rPr>
        <w:t xml:space="preserve"> </w:t>
      </w:r>
      <w:r w:rsidR="003F2AEF">
        <w:rPr>
          <w:rFonts w:ascii="Times New Roman" w:hAnsi="Times New Roman" w:cs="Times New Roman"/>
        </w:rPr>
        <w:t xml:space="preserve">primaria </w:t>
      </w:r>
      <w:r w:rsidR="0065591F">
        <w:rPr>
          <w:rFonts w:ascii="Times New Roman" w:hAnsi="Times New Roman" w:cs="Times New Roman"/>
        </w:rPr>
        <w:t xml:space="preserve">e </w:t>
      </w:r>
      <w:r w:rsidR="000D4386">
        <w:rPr>
          <w:rFonts w:ascii="Times New Roman" w:hAnsi="Times New Roman" w:cs="Times New Roman"/>
        </w:rPr>
        <w:t xml:space="preserve">per </w:t>
      </w:r>
      <w:r w:rsidR="00F721F8" w:rsidRPr="00F721F8">
        <w:rPr>
          <w:rFonts w:ascii="Times New Roman" w:hAnsi="Times New Roman" w:cs="Times New Roman"/>
        </w:rPr>
        <w:t>far ripartire a regime</w:t>
      </w:r>
      <w:r w:rsidR="00F721F8">
        <w:rPr>
          <w:rFonts w:ascii="Times New Roman" w:hAnsi="Times New Roman" w:cs="Times New Roman"/>
        </w:rPr>
        <w:t xml:space="preserve"> </w:t>
      </w:r>
      <w:r w:rsidR="000D4386">
        <w:rPr>
          <w:rFonts w:ascii="Times New Roman" w:hAnsi="Times New Roman" w:cs="Times New Roman"/>
        </w:rPr>
        <w:t xml:space="preserve">gli </w:t>
      </w:r>
      <w:r w:rsidR="00433A90" w:rsidRPr="00433A90">
        <w:rPr>
          <w:rFonts w:ascii="Times New Roman" w:hAnsi="Times New Roman" w:cs="Times New Roman"/>
        </w:rPr>
        <w:t xml:space="preserve">screening, </w:t>
      </w:r>
      <w:r w:rsidR="0065591F">
        <w:rPr>
          <w:rFonts w:ascii="Times New Roman" w:hAnsi="Times New Roman" w:cs="Times New Roman"/>
        </w:rPr>
        <w:t>maggiore implementazione delle R</w:t>
      </w:r>
      <w:r w:rsidR="00433A90" w:rsidRPr="00433A90">
        <w:rPr>
          <w:rFonts w:ascii="Times New Roman" w:hAnsi="Times New Roman" w:cs="Times New Roman"/>
        </w:rPr>
        <w:t xml:space="preserve">eti </w:t>
      </w:r>
      <w:r w:rsidR="0065591F">
        <w:rPr>
          <w:rFonts w:ascii="Times New Roman" w:hAnsi="Times New Roman" w:cs="Times New Roman"/>
        </w:rPr>
        <w:t>O</w:t>
      </w:r>
      <w:r w:rsidR="00433A90" w:rsidRPr="00433A90">
        <w:rPr>
          <w:rFonts w:ascii="Times New Roman" w:hAnsi="Times New Roman" w:cs="Times New Roman"/>
        </w:rPr>
        <w:t>ncologiche</w:t>
      </w:r>
      <w:r w:rsidR="0065591F">
        <w:rPr>
          <w:rFonts w:ascii="Times New Roman" w:hAnsi="Times New Roman" w:cs="Times New Roman"/>
        </w:rPr>
        <w:t xml:space="preserve"> Regionali </w:t>
      </w:r>
      <w:r w:rsidR="000D4386">
        <w:rPr>
          <w:rFonts w:ascii="Times New Roman" w:hAnsi="Times New Roman" w:cs="Times New Roman"/>
        </w:rPr>
        <w:t xml:space="preserve">anche per una più forte </w:t>
      </w:r>
      <w:r w:rsidR="000B3FE6" w:rsidRPr="00433A90">
        <w:rPr>
          <w:rFonts w:ascii="Times New Roman" w:hAnsi="Times New Roman" w:cs="Times New Roman"/>
        </w:rPr>
        <w:t>collaborazione</w:t>
      </w:r>
      <w:r w:rsidR="0065591F">
        <w:rPr>
          <w:rFonts w:ascii="Times New Roman" w:hAnsi="Times New Roman" w:cs="Times New Roman"/>
        </w:rPr>
        <w:t xml:space="preserve"> ospedale-</w:t>
      </w:r>
      <w:r w:rsidR="000B3FE6" w:rsidRPr="00433A90">
        <w:rPr>
          <w:rFonts w:ascii="Times New Roman" w:hAnsi="Times New Roman" w:cs="Times New Roman"/>
        </w:rPr>
        <w:t xml:space="preserve">territorio per </w:t>
      </w:r>
      <w:r w:rsidR="000D4386">
        <w:rPr>
          <w:rFonts w:ascii="Times New Roman" w:hAnsi="Times New Roman" w:cs="Times New Roman"/>
        </w:rPr>
        <w:t xml:space="preserve">garantire l’adesione alle terapie per </w:t>
      </w:r>
      <w:r w:rsidR="000B3FE6" w:rsidRPr="00433A90">
        <w:rPr>
          <w:rFonts w:ascii="Times New Roman" w:hAnsi="Times New Roman" w:cs="Times New Roman"/>
        </w:rPr>
        <w:t xml:space="preserve">malattie che diventano </w:t>
      </w:r>
      <w:r w:rsidR="000D4386">
        <w:rPr>
          <w:rFonts w:ascii="Times New Roman" w:hAnsi="Times New Roman" w:cs="Times New Roman"/>
        </w:rPr>
        <w:t xml:space="preserve">finalmente </w:t>
      </w:r>
      <w:r w:rsidR="000B3FE6" w:rsidRPr="00433A90">
        <w:rPr>
          <w:rFonts w:ascii="Times New Roman" w:hAnsi="Times New Roman" w:cs="Times New Roman"/>
        </w:rPr>
        <w:t>croniche</w:t>
      </w:r>
      <w:r w:rsidR="0065591F">
        <w:rPr>
          <w:rFonts w:ascii="Times New Roman" w:hAnsi="Times New Roman" w:cs="Times New Roman"/>
        </w:rPr>
        <w:t xml:space="preserve">. </w:t>
      </w:r>
      <w:r w:rsidR="003F2AEF">
        <w:rPr>
          <w:rFonts w:ascii="Times New Roman" w:hAnsi="Times New Roman" w:cs="Times New Roman"/>
        </w:rPr>
        <w:t xml:space="preserve">Maggiori </w:t>
      </w:r>
      <w:r w:rsidR="000B3FE6" w:rsidRPr="00433A90">
        <w:rPr>
          <w:rFonts w:ascii="Times New Roman" w:hAnsi="Times New Roman" w:cs="Times New Roman"/>
        </w:rPr>
        <w:t>fondi per la ricerca</w:t>
      </w:r>
      <w:r w:rsidR="000D4386">
        <w:rPr>
          <w:rFonts w:ascii="Times New Roman" w:hAnsi="Times New Roman" w:cs="Times New Roman"/>
        </w:rPr>
        <w:t>, l’ass</w:t>
      </w:r>
      <w:r w:rsidR="00663D73">
        <w:rPr>
          <w:rFonts w:ascii="Times New Roman" w:hAnsi="Times New Roman" w:cs="Times New Roman"/>
        </w:rPr>
        <w:t>is</w:t>
      </w:r>
      <w:r w:rsidR="000D4386">
        <w:rPr>
          <w:rFonts w:ascii="Times New Roman" w:hAnsi="Times New Roman" w:cs="Times New Roman"/>
        </w:rPr>
        <w:t>tenza e l’aggiornamento tecnologico,</w:t>
      </w:r>
      <w:r w:rsidR="0065591F">
        <w:rPr>
          <w:rFonts w:ascii="Times New Roman" w:hAnsi="Times New Roman" w:cs="Times New Roman"/>
        </w:rPr>
        <w:t xml:space="preserve"> </w:t>
      </w:r>
      <w:r w:rsidR="000D4386">
        <w:rPr>
          <w:rFonts w:ascii="Times New Roman" w:hAnsi="Times New Roman" w:cs="Times New Roman"/>
        </w:rPr>
        <w:t xml:space="preserve">ma soprattutto </w:t>
      </w:r>
      <w:r w:rsidR="00433A90" w:rsidRPr="00433A90">
        <w:rPr>
          <w:rFonts w:ascii="Times New Roman" w:hAnsi="Times New Roman" w:cs="Times New Roman"/>
        </w:rPr>
        <w:t xml:space="preserve">tempi più veloci </w:t>
      </w:r>
      <w:r>
        <w:rPr>
          <w:rFonts w:ascii="Times New Roman" w:hAnsi="Times New Roman" w:cs="Times New Roman"/>
        </w:rPr>
        <w:t xml:space="preserve">per la </w:t>
      </w:r>
      <w:r w:rsidR="00433A90" w:rsidRPr="00433A90">
        <w:rPr>
          <w:rFonts w:ascii="Times New Roman" w:hAnsi="Times New Roman" w:cs="Times New Roman"/>
        </w:rPr>
        <w:t>disponibilità delle terapie innovative</w:t>
      </w:r>
      <w:r w:rsidR="0065591F">
        <w:rPr>
          <w:rFonts w:ascii="Times New Roman" w:hAnsi="Times New Roman" w:cs="Times New Roman"/>
        </w:rPr>
        <w:t xml:space="preserve">, </w:t>
      </w:r>
      <w:r w:rsidR="00433A90" w:rsidRPr="00433A90">
        <w:rPr>
          <w:rFonts w:ascii="Times New Roman" w:hAnsi="Times New Roman" w:cs="Times New Roman"/>
        </w:rPr>
        <w:t xml:space="preserve">una volta approvate in </w:t>
      </w:r>
      <w:r>
        <w:rPr>
          <w:rFonts w:ascii="Times New Roman" w:hAnsi="Times New Roman" w:cs="Times New Roman"/>
        </w:rPr>
        <w:t>E</w:t>
      </w:r>
      <w:r w:rsidR="00433A90" w:rsidRPr="00433A90">
        <w:rPr>
          <w:rFonts w:ascii="Times New Roman" w:hAnsi="Times New Roman" w:cs="Times New Roman"/>
        </w:rPr>
        <w:t>uropa</w:t>
      </w:r>
      <w:r>
        <w:rPr>
          <w:rFonts w:ascii="Times New Roman" w:hAnsi="Times New Roman" w:cs="Times New Roman"/>
        </w:rPr>
        <w:t xml:space="preserve">. </w:t>
      </w:r>
      <w:r w:rsidR="0065591F">
        <w:rPr>
          <w:rFonts w:ascii="Times New Roman" w:hAnsi="Times New Roman" w:cs="Times New Roman"/>
        </w:rPr>
        <w:t xml:space="preserve">Queste le </w:t>
      </w:r>
      <w:r w:rsidR="000D4386">
        <w:rPr>
          <w:rFonts w:ascii="Times New Roman" w:hAnsi="Times New Roman" w:cs="Times New Roman"/>
        </w:rPr>
        <w:t xml:space="preserve">nuove </w:t>
      </w:r>
      <w:r w:rsidR="0065591F">
        <w:rPr>
          <w:rFonts w:ascii="Times New Roman" w:hAnsi="Times New Roman" w:cs="Times New Roman"/>
        </w:rPr>
        <w:t>priorità d</w:t>
      </w:r>
      <w:r w:rsidR="000D4386">
        <w:rPr>
          <w:rFonts w:ascii="Times New Roman" w:hAnsi="Times New Roman" w:cs="Times New Roman"/>
        </w:rPr>
        <w:t>e</w:t>
      </w:r>
      <w:r w:rsidR="0065591F">
        <w:rPr>
          <w:rFonts w:ascii="Times New Roman" w:hAnsi="Times New Roman" w:cs="Times New Roman"/>
        </w:rPr>
        <w:t>ll’</w:t>
      </w:r>
      <w:r w:rsidR="0065591F" w:rsidRPr="00433A90">
        <w:rPr>
          <w:rFonts w:ascii="Times New Roman" w:hAnsi="Times New Roman" w:cs="Times New Roman"/>
        </w:rPr>
        <w:t>A</w:t>
      </w:r>
      <w:r w:rsidR="0065591F">
        <w:rPr>
          <w:rFonts w:ascii="Times New Roman" w:hAnsi="Times New Roman" w:cs="Times New Roman"/>
        </w:rPr>
        <w:t xml:space="preserve">ssociazione </w:t>
      </w:r>
      <w:r w:rsidR="0065591F" w:rsidRPr="00433A90">
        <w:rPr>
          <w:rFonts w:ascii="Times New Roman" w:hAnsi="Times New Roman" w:cs="Times New Roman"/>
        </w:rPr>
        <w:t>I</w:t>
      </w:r>
      <w:r w:rsidR="0065591F">
        <w:rPr>
          <w:rFonts w:ascii="Times New Roman" w:hAnsi="Times New Roman" w:cs="Times New Roman"/>
        </w:rPr>
        <w:t>taliana di Oncologia Medica (AI</w:t>
      </w:r>
      <w:r w:rsidR="0065591F" w:rsidRPr="00433A90">
        <w:rPr>
          <w:rFonts w:ascii="Times New Roman" w:hAnsi="Times New Roman" w:cs="Times New Roman"/>
        </w:rPr>
        <w:t>OM</w:t>
      </w:r>
      <w:r w:rsidR="0065591F">
        <w:rPr>
          <w:rFonts w:ascii="Times New Roman" w:hAnsi="Times New Roman" w:cs="Times New Roman"/>
        </w:rPr>
        <w:t>) p</w:t>
      </w:r>
      <w:r w:rsidR="00433A90" w:rsidRPr="00433A90">
        <w:rPr>
          <w:rFonts w:ascii="Times New Roman" w:hAnsi="Times New Roman" w:cs="Times New Roman"/>
        </w:rPr>
        <w:t xml:space="preserve">er affrontare la sfida della lotta al cancro dopo </w:t>
      </w:r>
      <w:r w:rsidR="003F2AEF">
        <w:rPr>
          <w:rFonts w:ascii="Times New Roman" w:hAnsi="Times New Roman" w:cs="Times New Roman"/>
        </w:rPr>
        <w:t xml:space="preserve">l’emergenza </w:t>
      </w:r>
      <w:r w:rsidR="00433A90" w:rsidRPr="00433A90">
        <w:rPr>
          <w:rFonts w:ascii="Times New Roman" w:hAnsi="Times New Roman" w:cs="Times New Roman"/>
        </w:rPr>
        <w:t>Covid</w:t>
      </w:r>
      <w:r w:rsidR="0065591F">
        <w:rPr>
          <w:rFonts w:ascii="Times New Roman" w:hAnsi="Times New Roman" w:cs="Times New Roman"/>
        </w:rPr>
        <w:t xml:space="preserve">-19. </w:t>
      </w:r>
      <w:r w:rsidR="00FD5615">
        <w:rPr>
          <w:rFonts w:ascii="Times New Roman" w:hAnsi="Times New Roman" w:cs="Times New Roman"/>
        </w:rPr>
        <w:t>È</w:t>
      </w:r>
      <w:r w:rsidR="00433A90" w:rsidRPr="00433A90">
        <w:rPr>
          <w:rFonts w:ascii="Times New Roman" w:hAnsi="Times New Roman" w:cs="Times New Roman"/>
        </w:rPr>
        <w:t xml:space="preserve"> indispensabile un salto di qualità, un vero e proprio </w:t>
      </w:r>
      <w:r w:rsidR="000D4386">
        <w:rPr>
          <w:rFonts w:ascii="Times New Roman" w:hAnsi="Times New Roman" w:cs="Times New Roman"/>
        </w:rPr>
        <w:t>‘</w:t>
      </w:r>
      <w:r>
        <w:rPr>
          <w:rFonts w:ascii="Times New Roman" w:hAnsi="Times New Roman" w:cs="Times New Roman"/>
        </w:rPr>
        <w:t>N</w:t>
      </w:r>
      <w:r w:rsidR="00433A90" w:rsidRPr="00433A90">
        <w:rPr>
          <w:rFonts w:ascii="Times New Roman" w:hAnsi="Times New Roman" w:cs="Times New Roman"/>
        </w:rPr>
        <w:t xml:space="preserve">ew </w:t>
      </w:r>
      <w:proofErr w:type="spellStart"/>
      <w:r>
        <w:rPr>
          <w:rFonts w:ascii="Times New Roman" w:hAnsi="Times New Roman" w:cs="Times New Roman"/>
        </w:rPr>
        <w:t>D</w:t>
      </w:r>
      <w:r w:rsidR="00433A90" w:rsidRPr="00433A90">
        <w:rPr>
          <w:rFonts w:ascii="Times New Roman" w:hAnsi="Times New Roman" w:cs="Times New Roman"/>
        </w:rPr>
        <w:t>eal</w:t>
      </w:r>
      <w:proofErr w:type="spellEnd"/>
      <w:r w:rsidR="000D4386">
        <w:rPr>
          <w:rFonts w:ascii="Times New Roman" w:hAnsi="Times New Roman" w:cs="Times New Roman"/>
        </w:rPr>
        <w:t>’</w:t>
      </w:r>
      <w:r w:rsidR="00433A90" w:rsidRPr="00433A90">
        <w:rPr>
          <w:rFonts w:ascii="Times New Roman" w:hAnsi="Times New Roman" w:cs="Times New Roman"/>
        </w:rPr>
        <w:t xml:space="preserve"> in grado di valorizzare il lavoro quotidiano dei clinici a tutto vantaggio degli oltre tre milioni e seic</w:t>
      </w:r>
      <w:r>
        <w:rPr>
          <w:rFonts w:ascii="Times New Roman" w:hAnsi="Times New Roman" w:cs="Times New Roman"/>
        </w:rPr>
        <w:t>e</w:t>
      </w:r>
      <w:r w:rsidR="00433A90" w:rsidRPr="00433A90">
        <w:rPr>
          <w:rFonts w:ascii="Times New Roman" w:hAnsi="Times New Roman" w:cs="Times New Roman"/>
        </w:rPr>
        <w:t>nt</w:t>
      </w:r>
      <w:r>
        <w:rPr>
          <w:rFonts w:ascii="Times New Roman" w:hAnsi="Times New Roman" w:cs="Times New Roman"/>
        </w:rPr>
        <w:t>o</w:t>
      </w:r>
      <w:r w:rsidR="00433A90" w:rsidRPr="00433A90">
        <w:rPr>
          <w:rFonts w:ascii="Times New Roman" w:hAnsi="Times New Roman" w:cs="Times New Roman"/>
        </w:rPr>
        <w:t>mila italiani che vivono con una diagnosi di tumore</w:t>
      </w:r>
      <w:r w:rsidR="0065591F">
        <w:rPr>
          <w:rFonts w:ascii="Times New Roman" w:hAnsi="Times New Roman" w:cs="Times New Roman"/>
        </w:rPr>
        <w:t>”</w:t>
      </w:r>
      <w:r w:rsidR="00433A90" w:rsidRPr="00433A9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0D4386">
        <w:rPr>
          <w:rFonts w:ascii="Times New Roman" w:hAnsi="Times New Roman" w:cs="Times New Roman"/>
        </w:rPr>
        <w:t xml:space="preserve">Il progetto </w:t>
      </w:r>
      <w:r w:rsidR="00E47B7D">
        <w:rPr>
          <w:rFonts w:ascii="Times New Roman" w:hAnsi="Times New Roman" w:cs="Times New Roman"/>
        </w:rPr>
        <w:t xml:space="preserve">viene </w:t>
      </w:r>
      <w:r w:rsidR="00433A90" w:rsidRPr="00433A90">
        <w:rPr>
          <w:rFonts w:ascii="Times New Roman" w:hAnsi="Times New Roman" w:cs="Times New Roman"/>
        </w:rPr>
        <w:t xml:space="preserve">lanciato </w:t>
      </w:r>
      <w:r>
        <w:rPr>
          <w:rFonts w:ascii="Times New Roman" w:hAnsi="Times New Roman" w:cs="Times New Roman"/>
        </w:rPr>
        <w:t xml:space="preserve">oggi </w:t>
      </w:r>
      <w:r w:rsidR="000D4386">
        <w:rPr>
          <w:rFonts w:ascii="Times New Roman" w:hAnsi="Times New Roman" w:cs="Times New Roman"/>
        </w:rPr>
        <w:t xml:space="preserve">a Roma </w:t>
      </w:r>
      <w:r w:rsidR="00433A90" w:rsidRPr="00433A90">
        <w:rPr>
          <w:rFonts w:ascii="Times New Roman" w:hAnsi="Times New Roman" w:cs="Times New Roman"/>
        </w:rPr>
        <w:t xml:space="preserve">in apertura del XXIII congresso nazionale </w:t>
      </w:r>
      <w:r w:rsidR="0065591F">
        <w:rPr>
          <w:rFonts w:ascii="Times New Roman" w:hAnsi="Times New Roman" w:cs="Times New Roman"/>
        </w:rPr>
        <w:t>della Società Scientifica</w:t>
      </w:r>
      <w:r w:rsidR="00433A90" w:rsidRPr="00433A90">
        <w:rPr>
          <w:rFonts w:ascii="Times New Roman" w:hAnsi="Times New Roman" w:cs="Times New Roman"/>
        </w:rPr>
        <w:t>. “</w:t>
      </w:r>
      <w:r w:rsidR="000D4386">
        <w:rPr>
          <w:rFonts w:ascii="Times New Roman" w:hAnsi="Times New Roman" w:cs="Times New Roman"/>
        </w:rPr>
        <w:t xml:space="preserve">Questo fine 2021 e </w:t>
      </w:r>
      <w:r w:rsidR="000D4386">
        <w:rPr>
          <w:rFonts w:ascii="Times New Roman" w:hAnsi="Times New Roman" w:cs="Times New Roman"/>
          <w:lang w:eastAsia="it-IT"/>
        </w:rPr>
        <w:t>tutto il ‘</w:t>
      </w:r>
      <w:r w:rsidR="00083E0E">
        <w:rPr>
          <w:rFonts w:ascii="Times New Roman" w:hAnsi="Times New Roman" w:cs="Times New Roman"/>
          <w:lang w:eastAsia="it-IT"/>
        </w:rPr>
        <w:t>22 dovr</w:t>
      </w:r>
      <w:r w:rsidR="000D4386">
        <w:rPr>
          <w:rFonts w:ascii="Times New Roman" w:hAnsi="Times New Roman" w:cs="Times New Roman"/>
          <w:lang w:eastAsia="it-IT"/>
        </w:rPr>
        <w:t>anno</w:t>
      </w:r>
      <w:r w:rsidR="00083E0E">
        <w:rPr>
          <w:rFonts w:ascii="Times New Roman" w:hAnsi="Times New Roman" w:cs="Times New Roman"/>
          <w:lang w:eastAsia="it-IT"/>
        </w:rPr>
        <w:t xml:space="preserve"> essere </w:t>
      </w:r>
      <w:r w:rsidR="000D4386">
        <w:rPr>
          <w:rFonts w:ascii="Times New Roman" w:hAnsi="Times New Roman" w:cs="Times New Roman"/>
          <w:lang w:eastAsia="it-IT"/>
        </w:rPr>
        <w:t>fortemente dedicati a</w:t>
      </w:r>
      <w:r w:rsidR="00083E0E">
        <w:rPr>
          <w:rFonts w:ascii="Times New Roman" w:hAnsi="Times New Roman" w:cs="Times New Roman"/>
          <w:lang w:eastAsia="it-IT"/>
        </w:rPr>
        <w:t xml:space="preserve">lla ripresa dopo il terribile biennio che abbiamo dovuto affrontare </w:t>
      </w:r>
      <w:r w:rsidR="00083E0E">
        <w:rPr>
          <w:rFonts w:ascii="Times New Roman" w:hAnsi="Times New Roman" w:cs="Times New Roman"/>
        </w:rPr>
        <w:t>-</w:t>
      </w:r>
      <w:r w:rsidR="00083E0E" w:rsidRPr="00433A90">
        <w:rPr>
          <w:rFonts w:ascii="Times New Roman" w:hAnsi="Times New Roman" w:cs="Times New Roman"/>
        </w:rPr>
        <w:t xml:space="preserve"> spiega il Presidente Nazionale </w:t>
      </w:r>
      <w:r w:rsidR="00083E0E" w:rsidRPr="00E57C12">
        <w:rPr>
          <w:rFonts w:ascii="Times New Roman" w:hAnsi="Times New Roman" w:cs="Times New Roman"/>
          <w:b/>
          <w:bCs/>
        </w:rPr>
        <w:t>Giordano Beretta</w:t>
      </w:r>
      <w:r w:rsidR="00083E0E" w:rsidRPr="00433A90">
        <w:rPr>
          <w:rFonts w:ascii="Times New Roman" w:hAnsi="Times New Roman" w:cs="Times New Roman"/>
        </w:rPr>
        <w:t xml:space="preserve"> -.</w:t>
      </w:r>
      <w:r w:rsidR="00083E0E">
        <w:rPr>
          <w:rFonts w:ascii="Times New Roman" w:hAnsi="Times New Roman" w:cs="Times New Roman"/>
        </w:rPr>
        <w:t xml:space="preserve"> </w:t>
      </w:r>
      <w:r w:rsidR="00433A90" w:rsidRPr="00433A90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C</w:t>
      </w:r>
      <w:r w:rsidR="00433A90" w:rsidRPr="00433A90">
        <w:rPr>
          <w:rFonts w:ascii="Times New Roman" w:hAnsi="Times New Roman" w:cs="Times New Roman"/>
        </w:rPr>
        <w:t xml:space="preserve">oronavirus ha imposto un radicale mutamento alla nostra agenda </w:t>
      </w:r>
      <w:r w:rsidR="00FB1A58" w:rsidRPr="00433A90">
        <w:rPr>
          <w:rFonts w:ascii="Times New Roman" w:hAnsi="Times New Roman" w:cs="Times New Roman"/>
        </w:rPr>
        <w:t>e un profondo ripensamento del lavoro</w:t>
      </w:r>
      <w:r w:rsidR="0065591F">
        <w:rPr>
          <w:rFonts w:ascii="Times New Roman" w:hAnsi="Times New Roman" w:cs="Times New Roman"/>
        </w:rPr>
        <w:t xml:space="preserve"> dell’oncologia medica</w:t>
      </w:r>
      <w:r w:rsidR="00083E0E">
        <w:rPr>
          <w:rFonts w:ascii="Times New Roman" w:hAnsi="Times New Roman" w:cs="Times New Roman"/>
        </w:rPr>
        <w:t xml:space="preserve">. </w:t>
      </w:r>
      <w:r w:rsidR="00433A90" w:rsidRPr="00433A90">
        <w:rPr>
          <w:rFonts w:ascii="Times New Roman" w:hAnsi="Times New Roman" w:cs="Times New Roman"/>
        </w:rPr>
        <w:t xml:space="preserve">In primo luogo, dobbiamo impegnarci per </w:t>
      </w:r>
      <w:r w:rsidR="00EB10A4">
        <w:rPr>
          <w:rFonts w:ascii="Times New Roman" w:hAnsi="Times New Roman" w:cs="Times New Roman"/>
        </w:rPr>
        <w:t>informare i</w:t>
      </w:r>
      <w:r w:rsidR="00433A90" w:rsidRPr="00433A90">
        <w:rPr>
          <w:rFonts w:ascii="Times New Roman" w:hAnsi="Times New Roman" w:cs="Times New Roman"/>
        </w:rPr>
        <w:t xml:space="preserve"> cittadini</w:t>
      </w:r>
      <w:r w:rsidR="007E33ED">
        <w:rPr>
          <w:rFonts w:ascii="Times New Roman" w:hAnsi="Times New Roman" w:cs="Times New Roman"/>
        </w:rPr>
        <w:t xml:space="preserve"> </w:t>
      </w:r>
      <w:r w:rsidR="00C17339">
        <w:rPr>
          <w:rFonts w:ascii="Times New Roman" w:hAnsi="Times New Roman" w:cs="Times New Roman"/>
        </w:rPr>
        <w:t>della</w:t>
      </w:r>
      <w:r w:rsidR="00046B27">
        <w:rPr>
          <w:rFonts w:ascii="Times New Roman" w:hAnsi="Times New Roman" w:cs="Times New Roman"/>
        </w:rPr>
        <w:t xml:space="preserve"> </w:t>
      </w:r>
      <w:r w:rsidR="00433A90" w:rsidRPr="00433A90">
        <w:rPr>
          <w:rFonts w:ascii="Times New Roman" w:hAnsi="Times New Roman" w:cs="Times New Roman"/>
        </w:rPr>
        <w:t xml:space="preserve">necessità di non fumare, di controllare il proprio peso, di combattere la sedentarietà, di limitare il consumo eccessivo di alcol. </w:t>
      </w:r>
      <w:r w:rsidR="000D4386">
        <w:rPr>
          <w:rFonts w:ascii="Times New Roman" w:hAnsi="Times New Roman" w:cs="Times New Roman"/>
        </w:rPr>
        <w:t xml:space="preserve">Oggi </w:t>
      </w:r>
      <w:r w:rsidR="00663D73">
        <w:rPr>
          <w:rFonts w:ascii="Times New Roman" w:hAnsi="Times New Roman" w:cs="Times New Roman"/>
        </w:rPr>
        <w:t>i</w:t>
      </w:r>
      <w:r w:rsidR="00433A90" w:rsidRPr="00433A90">
        <w:rPr>
          <w:rFonts w:ascii="Times New Roman" w:hAnsi="Times New Roman" w:cs="Times New Roman"/>
        </w:rPr>
        <w:t xml:space="preserve"> dati</w:t>
      </w:r>
      <w:r w:rsidR="00FB1A58">
        <w:rPr>
          <w:rFonts w:ascii="Times New Roman" w:hAnsi="Times New Roman" w:cs="Times New Roman"/>
        </w:rPr>
        <w:t xml:space="preserve"> su questi stili di vita errati </w:t>
      </w:r>
      <w:r w:rsidR="00433A90" w:rsidRPr="00433A90">
        <w:rPr>
          <w:rFonts w:ascii="Times New Roman" w:hAnsi="Times New Roman" w:cs="Times New Roman"/>
        </w:rPr>
        <w:t xml:space="preserve">sono diventati preoccupanti e dobbiamo invertire </w:t>
      </w:r>
      <w:r w:rsidR="0065591F">
        <w:rPr>
          <w:rFonts w:ascii="Times New Roman" w:hAnsi="Times New Roman" w:cs="Times New Roman"/>
        </w:rPr>
        <w:t xml:space="preserve">una </w:t>
      </w:r>
      <w:r w:rsidR="006560F7">
        <w:rPr>
          <w:rFonts w:ascii="Times New Roman" w:hAnsi="Times New Roman" w:cs="Times New Roman"/>
        </w:rPr>
        <w:t>allarmante</w:t>
      </w:r>
      <w:r w:rsidR="0065591F">
        <w:rPr>
          <w:rFonts w:ascii="Times New Roman" w:hAnsi="Times New Roman" w:cs="Times New Roman"/>
        </w:rPr>
        <w:t xml:space="preserve"> </w:t>
      </w:r>
      <w:r w:rsidR="00433A90" w:rsidRPr="00433A90">
        <w:rPr>
          <w:rFonts w:ascii="Times New Roman" w:hAnsi="Times New Roman" w:cs="Times New Roman"/>
        </w:rPr>
        <w:t>tendenza.</w:t>
      </w:r>
      <w:r w:rsidR="00FB1A58">
        <w:rPr>
          <w:rFonts w:ascii="Times New Roman" w:hAnsi="Times New Roman" w:cs="Times New Roman"/>
        </w:rPr>
        <w:t xml:space="preserve"> </w:t>
      </w:r>
      <w:r w:rsidR="00433A90" w:rsidRPr="00433A90">
        <w:rPr>
          <w:rFonts w:ascii="Times New Roman" w:hAnsi="Times New Roman" w:cs="Times New Roman"/>
        </w:rPr>
        <w:t>In secondo luogo</w:t>
      </w:r>
      <w:r w:rsidR="006560F7">
        <w:rPr>
          <w:rFonts w:ascii="Times New Roman" w:hAnsi="Times New Roman" w:cs="Times New Roman"/>
        </w:rPr>
        <w:t>,</w:t>
      </w:r>
      <w:r w:rsidR="00433A90" w:rsidRPr="00433A90">
        <w:rPr>
          <w:rFonts w:ascii="Times New Roman" w:hAnsi="Times New Roman" w:cs="Times New Roman"/>
        </w:rPr>
        <w:t xml:space="preserve"> vanno recuperati </w:t>
      </w:r>
      <w:r w:rsidR="000D4386">
        <w:rPr>
          <w:rFonts w:ascii="Times New Roman" w:hAnsi="Times New Roman" w:cs="Times New Roman"/>
        </w:rPr>
        <w:t>due milioni e mezzo di</w:t>
      </w:r>
      <w:r w:rsidR="00433A90" w:rsidRPr="00433A90">
        <w:rPr>
          <w:rFonts w:ascii="Times New Roman" w:hAnsi="Times New Roman" w:cs="Times New Roman"/>
        </w:rPr>
        <w:t xml:space="preserve"> screening persi che hanno </w:t>
      </w:r>
      <w:r w:rsidR="0065591F" w:rsidRPr="00433A90">
        <w:rPr>
          <w:rFonts w:ascii="Times New Roman" w:hAnsi="Times New Roman" w:cs="Times New Roman"/>
        </w:rPr>
        <w:t xml:space="preserve">già </w:t>
      </w:r>
      <w:r w:rsidR="00433A90" w:rsidRPr="00433A90">
        <w:rPr>
          <w:rFonts w:ascii="Times New Roman" w:hAnsi="Times New Roman" w:cs="Times New Roman"/>
        </w:rPr>
        <w:t xml:space="preserve">portato a diagnosi di tumori più avanzati. Per questi </w:t>
      </w:r>
      <w:r w:rsidR="006560F7">
        <w:rPr>
          <w:rFonts w:ascii="Times New Roman" w:hAnsi="Times New Roman" w:cs="Times New Roman"/>
        </w:rPr>
        <w:t>a</w:t>
      </w:r>
      <w:r w:rsidR="00433A90" w:rsidRPr="00433A90">
        <w:rPr>
          <w:rFonts w:ascii="Times New Roman" w:hAnsi="Times New Roman" w:cs="Times New Roman"/>
        </w:rPr>
        <w:t>spetti come A</w:t>
      </w:r>
      <w:r w:rsidR="00FB1A58">
        <w:rPr>
          <w:rFonts w:ascii="Times New Roman" w:hAnsi="Times New Roman" w:cs="Times New Roman"/>
        </w:rPr>
        <w:t xml:space="preserve">IOM </w:t>
      </w:r>
      <w:r w:rsidR="00433A90" w:rsidRPr="00433A90">
        <w:rPr>
          <w:rFonts w:ascii="Times New Roman" w:hAnsi="Times New Roman" w:cs="Times New Roman"/>
        </w:rPr>
        <w:t>lanceremo nelle prossime settiman</w:t>
      </w:r>
      <w:r w:rsidR="007D4FAC">
        <w:rPr>
          <w:rFonts w:ascii="Times New Roman" w:hAnsi="Times New Roman" w:cs="Times New Roman"/>
        </w:rPr>
        <w:t>e</w:t>
      </w:r>
      <w:r w:rsidR="00433A90" w:rsidRPr="00433A90">
        <w:rPr>
          <w:rFonts w:ascii="Times New Roman" w:hAnsi="Times New Roman" w:cs="Times New Roman"/>
        </w:rPr>
        <w:t xml:space="preserve"> due campagn</w:t>
      </w:r>
      <w:r w:rsidR="00FB1A58">
        <w:rPr>
          <w:rFonts w:ascii="Times New Roman" w:hAnsi="Times New Roman" w:cs="Times New Roman"/>
        </w:rPr>
        <w:t>e</w:t>
      </w:r>
      <w:r w:rsidR="00433A90" w:rsidRPr="00433A90">
        <w:rPr>
          <w:rFonts w:ascii="Times New Roman" w:hAnsi="Times New Roman" w:cs="Times New Roman"/>
        </w:rPr>
        <w:t xml:space="preserve"> specifiche rivolte a tutte le fasce d’età della popolazione. Ma dobbiamo concentrarci </w:t>
      </w:r>
      <w:r w:rsidR="00FB1A58">
        <w:rPr>
          <w:rFonts w:ascii="Times New Roman" w:hAnsi="Times New Roman" w:cs="Times New Roman"/>
        </w:rPr>
        <w:t xml:space="preserve">anche </w:t>
      </w:r>
      <w:r w:rsidR="00433A90" w:rsidRPr="00433A90">
        <w:rPr>
          <w:rFonts w:ascii="Times New Roman" w:hAnsi="Times New Roman" w:cs="Times New Roman"/>
        </w:rPr>
        <w:t xml:space="preserve">sui pazienti già colpiti da una neoplasia </w:t>
      </w:r>
      <w:r w:rsidR="00FB1A58">
        <w:rPr>
          <w:rFonts w:ascii="Times New Roman" w:hAnsi="Times New Roman" w:cs="Times New Roman"/>
        </w:rPr>
        <w:t xml:space="preserve">favorendo l’aderenza alle terapie e la ripresa degli esami </w:t>
      </w:r>
      <w:r w:rsidR="0065591F">
        <w:rPr>
          <w:rFonts w:ascii="Times New Roman" w:hAnsi="Times New Roman" w:cs="Times New Roman"/>
        </w:rPr>
        <w:t>diagnostici e di follow up</w:t>
      </w:r>
      <w:r w:rsidR="00FB1A58">
        <w:rPr>
          <w:rFonts w:ascii="Times New Roman" w:hAnsi="Times New Roman" w:cs="Times New Roman"/>
        </w:rPr>
        <w:t xml:space="preserve">. </w:t>
      </w:r>
      <w:r w:rsidR="000D4386">
        <w:rPr>
          <w:rFonts w:ascii="Times New Roman" w:hAnsi="Times New Roman" w:cs="Times New Roman"/>
        </w:rPr>
        <w:t xml:space="preserve">Va meglio utilizzata e regolamentata la </w:t>
      </w:r>
      <w:r w:rsidR="007D4FAC">
        <w:rPr>
          <w:rFonts w:ascii="Times New Roman" w:hAnsi="Times New Roman" w:cs="Times New Roman"/>
        </w:rPr>
        <w:t>telemedicina</w:t>
      </w:r>
      <w:r w:rsidR="00B81E08">
        <w:rPr>
          <w:rFonts w:ascii="Times New Roman" w:hAnsi="Times New Roman" w:cs="Times New Roman"/>
        </w:rPr>
        <w:t xml:space="preserve"> per la gestione del follow up a distanza, favorendo i pazienti e garantendo la continuità assiste</w:t>
      </w:r>
      <w:r w:rsidR="00BA3EF7">
        <w:rPr>
          <w:rFonts w:ascii="Times New Roman" w:hAnsi="Times New Roman" w:cs="Times New Roman"/>
        </w:rPr>
        <w:t>n</w:t>
      </w:r>
      <w:r w:rsidR="00B81E08">
        <w:rPr>
          <w:rFonts w:ascii="Times New Roman" w:hAnsi="Times New Roman" w:cs="Times New Roman"/>
        </w:rPr>
        <w:t>ziale</w:t>
      </w:r>
      <w:r w:rsidR="007D4FAC">
        <w:rPr>
          <w:rFonts w:ascii="Times New Roman" w:hAnsi="Times New Roman" w:cs="Times New Roman"/>
        </w:rPr>
        <w:t xml:space="preserve">. Anche la collaborazione con le associazioni di malati deve essere al più presto potenziata”. </w:t>
      </w:r>
      <w:r w:rsidR="00FD39B9">
        <w:rPr>
          <w:rFonts w:ascii="Times New Roman" w:hAnsi="Times New Roman" w:cs="Times New Roman"/>
        </w:rPr>
        <w:t>Proprio per mantenere i contatti con pazienti e caregiver</w:t>
      </w:r>
      <w:r w:rsidR="006560F7">
        <w:rPr>
          <w:rFonts w:ascii="Times New Roman" w:hAnsi="Times New Roman" w:cs="Times New Roman"/>
        </w:rPr>
        <w:t>,</w:t>
      </w:r>
      <w:r w:rsidR="00FD39B9">
        <w:rPr>
          <w:rFonts w:ascii="Times New Roman" w:hAnsi="Times New Roman" w:cs="Times New Roman"/>
        </w:rPr>
        <w:t xml:space="preserve"> attraverso nuove iniziative</w:t>
      </w:r>
      <w:r w:rsidR="006560F7">
        <w:rPr>
          <w:rFonts w:ascii="Times New Roman" w:hAnsi="Times New Roman" w:cs="Times New Roman"/>
        </w:rPr>
        <w:t>,</w:t>
      </w:r>
      <w:r w:rsidR="00FD39B9">
        <w:rPr>
          <w:rFonts w:ascii="Times New Roman" w:hAnsi="Times New Roman" w:cs="Times New Roman"/>
        </w:rPr>
        <w:t xml:space="preserve"> la Società Scientifica ha deciso di ampliare la programmazione di </w:t>
      </w:r>
      <w:r w:rsidR="00083E0E">
        <w:rPr>
          <w:rFonts w:ascii="Times New Roman" w:hAnsi="Times New Roman" w:cs="Times New Roman"/>
          <w:lang w:eastAsia="it-IT"/>
        </w:rPr>
        <w:t>AIOM TV</w:t>
      </w:r>
      <w:r w:rsidR="0065591F">
        <w:rPr>
          <w:rFonts w:ascii="Times New Roman" w:hAnsi="Times New Roman" w:cs="Times New Roman"/>
          <w:lang w:eastAsia="it-IT"/>
        </w:rPr>
        <w:t xml:space="preserve"> (</w:t>
      </w:r>
      <w:hyperlink r:id="rId8" w:history="1">
        <w:r w:rsidR="00083E0E">
          <w:rPr>
            <w:rStyle w:val="Collegamentoipertestuale"/>
            <w:rFonts w:ascii="Times New Roman" w:hAnsi="Times New Roman" w:cs="Times New Roman"/>
            <w:lang w:eastAsia="it-IT"/>
          </w:rPr>
          <w:t>www.youtube.com/c/AIOMTv</w:t>
        </w:r>
      </w:hyperlink>
      <w:r w:rsidR="0065591F">
        <w:t>)</w:t>
      </w:r>
      <w:r w:rsidR="00253666">
        <w:t xml:space="preserve">, </w:t>
      </w:r>
      <w:r w:rsidR="00083E0E">
        <w:rPr>
          <w:rFonts w:ascii="Times New Roman" w:hAnsi="Times New Roman" w:cs="Times New Roman"/>
          <w:lang w:eastAsia="it-IT"/>
        </w:rPr>
        <w:t xml:space="preserve">l’emittente ufficiale degli oncologi italiani. Saranno </w:t>
      </w:r>
      <w:r w:rsidR="00FD39B9">
        <w:rPr>
          <w:rFonts w:ascii="Times New Roman" w:hAnsi="Times New Roman" w:cs="Times New Roman"/>
          <w:lang w:eastAsia="it-IT"/>
        </w:rPr>
        <w:t xml:space="preserve">prodotti </w:t>
      </w:r>
      <w:r w:rsidR="00083E0E">
        <w:rPr>
          <w:rFonts w:ascii="Times New Roman" w:hAnsi="Times New Roman" w:cs="Times New Roman"/>
          <w:lang w:eastAsia="it-IT"/>
        </w:rPr>
        <w:t xml:space="preserve">video con interviste </w:t>
      </w:r>
      <w:r w:rsidR="00FD39B9">
        <w:rPr>
          <w:rFonts w:ascii="Times New Roman" w:hAnsi="Times New Roman" w:cs="Times New Roman"/>
          <w:lang w:eastAsia="it-IT"/>
        </w:rPr>
        <w:t xml:space="preserve">a </w:t>
      </w:r>
      <w:r w:rsidR="00083E0E">
        <w:rPr>
          <w:rFonts w:ascii="Times New Roman" w:hAnsi="Times New Roman" w:cs="Times New Roman"/>
          <w:lang w:eastAsia="it-IT"/>
        </w:rPr>
        <w:t>diversi specialisti</w:t>
      </w:r>
      <w:r w:rsidR="00FD39B9">
        <w:rPr>
          <w:rFonts w:ascii="Times New Roman" w:hAnsi="Times New Roman" w:cs="Times New Roman"/>
          <w:lang w:eastAsia="it-IT"/>
        </w:rPr>
        <w:t xml:space="preserve"> e verranno forniti consigli pratici </w:t>
      </w:r>
      <w:r w:rsidR="00715CF6">
        <w:rPr>
          <w:rFonts w:ascii="Times New Roman" w:hAnsi="Times New Roman" w:cs="Times New Roman"/>
          <w:lang w:eastAsia="it-IT"/>
        </w:rPr>
        <w:t xml:space="preserve">su come </w:t>
      </w:r>
      <w:r w:rsidR="00FD39B9">
        <w:rPr>
          <w:rFonts w:ascii="Times New Roman" w:hAnsi="Times New Roman" w:cs="Times New Roman"/>
          <w:lang w:eastAsia="it-IT"/>
        </w:rPr>
        <w:t>affrontare la malattia. Istruttori sportivi e nutrizionisti spiegheranno quali attività fisiche possono essere svolte</w:t>
      </w:r>
      <w:r w:rsidR="00715CF6">
        <w:rPr>
          <w:rFonts w:ascii="Times New Roman" w:hAnsi="Times New Roman" w:cs="Times New Roman"/>
          <w:lang w:eastAsia="it-IT"/>
        </w:rPr>
        <w:t>,</w:t>
      </w:r>
      <w:r w:rsidR="00FD39B9">
        <w:rPr>
          <w:rFonts w:ascii="Times New Roman" w:hAnsi="Times New Roman" w:cs="Times New Roman"/>
          <w:lang w:eastAsia="it-IT"/>
        </w:rPr>
        <w:t xml:space="preserve"> durante e dopo le cure</w:t>
      </w:r>
      <w:r w:rsidR="00715CF6">
        <w:rPr>
          <w:rFonts w:ascii="Times New Roman" w:hAnsi="Times New Roman" w:cs="Times New Roman"/>
          <w:lang w:eastAsia="it-IT"/>
        </w:rPr>
        <w:t>,</w:t>
      </w:r>
      <w:r w:rsidR="00FD39B9">
        <w:rPr>
          <w:rFonts w:ascii="Times New Roman" w:hAnsi="Times New Roman" w:cs="Times New Roman"/>
          <w:lang w:eastAsia="it-IT"/>
        </w:rPr>
        <w:t xml:space="preserve"> e che alimentazione bisogna seguire. </w:t>
      </w:r>
      <w:r w:rsidR="00083E0E">
        <w:rPr>
          <w:rFonts w:ascii="Times New Roman" w:hAnsi="Times New Roman" w:cs="Times New Roman"/>
          <w:lang w:eastAsia="it-IT"/>
        </w:rPr>
        <w:t>“Vogliamo riuscire a raggiungere anche da remoto i pazienti per fornir</w:t>
      </w:r>
      <w:r w:rsidR="00B81E08">
        <w:rPr>
          <w:rFonts w:ascii="Times New Roman" w:hAnsi="Times New Roman" w:cs="Times New Roman"/>
          <w:lang w:eastAsia="it-IT"/>
        </w:rPr>
        <w:t>e loro</w:t>
      </w:r>
      <w:r w:rsidR="00083E0E">
        <w:rPr>
          <w:rFonts w:ascii="Times New Roman" w:hAnsi="Times New Roman" w:cs="Times New Roman"/>
          <w:lang w:eastAsia="it-IT"/>
        </w:rPr>
        <w:t xml:space="preserve"> informazioni utili e certificate - sostiene </w:t>
      </w:r>
      <w:r w:rsidR="00083E0E">
        <w:rPr>
          <w:rFonts w:ascii="Times New Roman" w:hAnsi="Times New Roman" w:cs="Times New Roman"/>
          <w:b/>
          <w:bCs/>
          <w:lang w:eastAsia="it-IT"/>
        </w:rPr>
        <w:t>Saverio Cinieri</w:t>
      </w:r>
      <w:r w:rsidR="00083E0E">
        <w:rPr>
          <w:rFonts w:ascii="Times New Roman" w:hAnsi="Times New Roman" w:cs="Times New Roman"/>
          <w:lang w:eastAsia="it-IT"/>
        </w:rPr>
        <w:t xml:space="preserve">, Presidente </w:t>
      </w:r>
      <w:r w:rsidR="00715CF6">
        <w:rPr>
          <w:rFonts w:ascii="Times New Roman" w:hAnsi="Times New Roman" w:cs="Times New Roman"/>
          <w:lang w:eastAsia="it-IT"/>
        </w:rPr>
        <w:t>E</w:t>
      </w:r>
      <w:r w:rsidR="00083E0E">
        <w:rPr>
          <w:rFonts w:ascii="Times New Roman" w:hAnsi="Times New Roman" w:cs="Times New Roman"/>
          <w:lang w:eastAsia="it-IT"/>
        </w:rPr>
        <w:t>letto AIOM -. Per farlo è ormai indispensabile ricorrere a tutti gli strumenti digitali a nostra disposizione, tra cui i social media. Compito dell’oncologia medica deve essere aiutare i malati non solo nel momento in cui somministriamo i trattamenti ma anche nella vita quotidiana. La sopravvivenza da tumori sta aumentando e si aprono nuove esigenze alle quali la sanità e l’intero sistema Paese dev</w:t>
      </w:r>
      <w:r w:rsidR="006D24E2">
        <w:rPr>
          <w:rFonts w:ascii="Times New Roman" w:hAnsi="Times New Roman" w:cs="Times New Roman"/>
          <w:lang w:eastAsia="it-IT"/>
        </w:rPr>
        <w:t xml:space="preserve">ono </w:t>
      </w:r>
      <w:r w:rsidR="00083E0E">
        <w:rPr>
          <w:rFonts w:ascii="Times New Roman" w:hAnsi="Times New Roman" w:cs="Times New Roman"/>
          <w:lang w:eastAsia="it-IT"/>
        </w:rPr>
        <w:t>saper rispondere. Bisogna però evitare facili trionfalismi e sottolineare come il cancro sia un gruppo di malattie molto complesse e difficili da trattare. E ci attende un futuro difficile</w:t>
      </w:r>
      <w:r w:rsidR="006560F7">
        <w:rPr>
          <w:rFonts w:ascii="Times New Roman" w:hAnsi="Times New Roman" w:cs="Times New Roman"/>
          <w:lang w:eastAsia="it-IT"/>
        </w:rPr>
        <w:t xml:space="preserve">, </w:t>
      </w:r>
      <w:r w:rsidR="00083E0E">
        <w:rPr>
          <w:rFonts w:ascii="Times New Roman" w:hAnsi="Times New Roman" w:cs="Times New Roman"/>
          <w:lang w:eastAsia="it-IT"/>
        </w:rPr>
        <w:t xml:space="preserve">una vera a propria “pandemia da cancro”. Secondo le ultime stime il numero di decessi, provocato dalle neoplasie, in tutta l’Unione Europea è destinato a crescere del 24% entro il 2035”. </w:t>
      </w:r>
    </w:p>
    <w:p w14:paraId="129DED38" w14:textId="77777777" w:rsidR="00083E0E" w:rsidRDefault="00083E0E" w:rsidP="00083E0E">
      <w:pPr>
        <w:jc w:val="both"/>
        <w:rPr>
          <w:rFonts w:ascii="Times New Roman" w:hAnsi="Times New Roman" w:cs="Times New Roman"/>
          <w:lang w:eastAsia="it-IT"/>
        </w:rPr>
      </w:pPr>
    </w:p>
    <w:p w14:paraId="4FA24845" w14:textId="3A49F003" w:rsidR="00083E0E" w:rsidRDefault="00083E0E" w:rsidP="00083E0E">
      <w:pPr>
        <w:jc w:val="both"/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lastRenderedPageBreak/>
        <w:t>Al XXIII congresso nazionale AIOM viene presentat</w:t>
      </w:r>
      <w:r w:rsidR="0079377B">
        <w:rPr>
          <w:rFonts w:ascii="Times New Roman" w:hAnsi="Times New Roman" w:cs="Times New Roman"/>
          <w:lang w:eastAsia="it-IT"/>
        </w:rPr>
        <w:t>a</w:t>
      </w:r>
      <w:r>
        <w:rPr>
          <w:rFonts w:ascii="Times New Roman" w:hAnsi="Times New Roman" w:cs="Times New Roman"/>
          <w:lang w:eastAsia="it-IT"/>
        </w:rPr>
        <w:t xml:space="preserve"> anche</w:t>
      </w:r>
      <w:r w:rsidR="0079377B">
        <w:rPr>
          <w:rFonts w:ascii="Times New Roman" w:hAnsi="Times New Roman" w:cs="Times New Roman"/>
          <w:lang w:eastAsia="it-IT"/>
        </w:rPr>
        <w:t xml:space="preserve"> l’</w:t>
      </w:r>
      <w:r>
        <w:rPr>
          <w:rFonts w:ascii="Times New Roman" w:hAnsi="Times New Roman" w:cs="Times New Roman"/>
          <w:lang w:eastAsia="it-IT"/>
        </w:rPr>
        <w:t xml:space="preserve">XI </w:t>
      </w:r>
      <w:r w:rsidR="0079377B">
        <w:rPr>
          <w:rFonts w:ascii="Times New Roman" w:hAnsi="Times New Roman" w:cs="Times New Roman"/>
          <w:lang w:eastAsia="it-IT"/>
        </w:rPr>
        <w:t>e</w:t>
      </w:r>
      <w:r>
        <w:rPr>
          <w:rFonts w:ascii="Times New Roman" w:hAnsi="Times New Roman" w:cs="Times New Roman"/>
          <w:lang w:eastAsia="it-IT"/>
        </w:rPr>
        <w:t xml:space="preserve">dizione de </w:t>
      </w:r>
      <w:r>
        <w:rPr>
          <w:rFonts w:ascii="Times New Roman" w:hAnsi="Times New Roman" w:cs="Times New Roman"/>
          <w:i/>
          <w:iCs/>
          <w:lang w:eastAsia="it-IT"/>
        </w:rPr>
        <w:t>Il Libro Bianco</w:t>
      </w:r>
      <w:r>
        <w:rPr>
          <w:rFonts w:ascii="Times New Roman" w:hAnsi="Times New Roman" w:cs="Times New Roman"/>
          <w:lang w:eastAsia="it-IT"/>
        </w:rPr>
        <w:t xml:space="preserve">, </w:t>
      </w:r>
      <w:r>
        <w:rPr>
          <w:rFonts w:ascii="Times New Roman" w:hAnsi="Times New Roman" w:cs="Times New Roman"/>
          <w:i/>
          <w:iCs/>
          <w:lang w:eastAsia="it-IT"/>
        </w:rPr>
        <w:t>La Carta dei Servizi dell’oncologia italiana 2021</w:t>
      </w:r>
      <w:r>
        <w:rPr>
          <w:rFonts w:ascii="Times New Roman" w:hAnsi="Times New Roman" w:cs="Times New Roman"/>
          <w:lang w:eastAsia="it-IT"/>
        </w:rPr>
        <w:t>. Si tratta di un censimento del sistema assistenziale attivo nel nostro Paese. “</w:t>
      </w:r>
      <w:r w:rsidR="00AE6CFB">
        <w:rPr>
          <w:rFonts w:ascii="Times New Roman" w:hAnsi="Times New Roman" w:cs="Times New Roman"/>
          <w:lang w:eastAsia="it-IT"/>
        </w:rPr>
        <w:t xml:space="preserve">Abbiamo scattato una fotografia dettagliata dell’assistenza </w:t>
      </w:r>
      <w:r w:rsidR="006560F7">
        <w:rPr>
          <w:rFonts w:ascii="Times New Roman" w:hAnsi="Times New Roman" w:cs="Times New Roman"/>
          <w:lang w:eastAsia="it-IT"/>
        </w:rPr>
        <w:t xml:space="preserve">nel nostro Paese </w:t>
      </w:r>
      <w:r>
        <w:rPr>
          <w:rFonts w:ascii="Times New Roman" w:hAnsi="Times New Roman" w:cs="Times New Roman"/>
          <w:lang w:eastAsia="it-IT"/>
        </w:rPr>
        <w:t xml:space="preserve">- sottolinea </w:t>
      </w:r>
      <w:r>
        <w:rPr>
          <w:rFonts w:ascii="Times New Roman" w:hAnsi="Times New Roman" w:cs="Times New Roman"/>
          <w:b/>
          <w:bCs/>
          <w:lang w:eastAsia="it-IT"/>
        </w:rPr>
        <w:t xml:space="preserve">Beretta </w:t>
      </w:r>
      <w:r>
        <w:rPr>
          <w:rFonts w:ascii="Times New Roman" w:hAnsi="Times New Roman" w:cs="Times New Roman"/>
          <w:lang w:eastAsia="it-IT"/>
        </w:rPr>
        <w:t>-.</w:t>
      </w:r>
      <w:r w:rsidR="00FD39B9">
        <w:rPr>
          <w:rFonts w:ascii="Times New Roman" w:hAnsi="Times New Roman" w:cs="Times New Roman"/>
          <w:lang w:eastAsia="it-IT"/>
        </w:rPr>
        <w:t xml:space="preserve"> </w:t>
      </w:r>
      <w:r w:rsidR="00AE6CFB">
        <w:rPr>
          <w:rFonts w:ascii="Times New Roman" w:hAnsi="Times New Roman" w:cs="Times New Roman"/>
          <w:lang w:eastAsia="it-IT"/>
        </w:rPr>
        <w:t xml:space="preserve">I dati raccolti dimostrano come sia necessario attivare o implementare le Reti Oncologiche Regionali in tutta la Penisola. </w:t>
      </w:r>
      <w:r w:rsidR="00FD39B9">
        <w:rPr>
          <w:rFonts w:ascii="Times New Roman" w:hAnsi="Times New Roman" w:cs="Times New Roman"/>
          <w:lang w:eastAsia="it-IT"/>
        </w:rPr>
        <w:t xml:space="preserve">Delegare parte dell’assistenza dall’ospedale al territorio è fondamentale come ha dimostrato il Covid-19, soprattutto nelle fasi più acute della malattia. </w:t>
      </w:r>
      <w:r>
        <w:rPr>
          <w:rFonts w:ascii="Times New Roman" w:hAnsi="Times New Roman" w:cs="Times New Roman"/>
          <w:lang w:eastAsia="it-IT"/>
        </w:rPr>
        <w:t>Questo può avvenire solo se miglioriamo l’interconnessione dei medici e delle varie</w:t>
      </w:r>
      <w:r w:rsidR="000B3FE6">
        <w:rPr>
          <w:rFonts w:ascii="Times New Roman" w:hAnsi="Times New Roman" w:cs="Times New Roman"/>
          <w:lang w:eastAsia="it-IT"/>
        </w:rPr>
        <w:t xml:space="preserve"> </w:t>
      </w:r>
      <w:r>
        <w:rPr>
          <w:rFonts w:ascii="Times New Roman" w:hAnsi="Times New Roman" w:cs="Times New Roman"/>
          <w:lang w:eastAsia="it-IT"/>
        </w:rPr>
        <w:t>strutture</w:t>
      </w:r>
      <w:r w:rsidR="000B3FE6">
        <w:rPr>
          <w:rFonts w:ascii="Times New Roman" w:hAnsi="Times New Roman" w:cs="Times New Roman"/>
          <w:lang w:eastAsia="it-IT"/>
        </w:rPr>
        <w:t xml:space="preserve"> </w:t>
      </w:r>
      <w:r>
        <w:rPr>
          <w:rFonts w:ascii="Times New Roman" w:hAnsi="Times New Roman" w:cs="Times New Roman"/>
          <w:lang w:eastAsia="it-IT"/>
        </w:rPr>
        <w:t>sanitarie</w:t>
      </w:r>
      <w:r w:rsidR="000B3FE6">
        <w:rPr>
          <w:rFonts w:ascii="Times New Roman" w:hAnsi="Times New Roman" w:cs="Times New Roman"/>
          <w:lang w:eastAsia="it-IT"/>
        </w:rPr>
        <w:t xml:space="preserve"> in un sistema di Rete efficiente</w:t>
      </w:r>
      <w:r>
        <w:rPr>
          <w:rFonts w:ascii="Times New Roman" w:hAnsi="Times New Roman" w:cs="Times New Roman"/>
          <w:lang w:eastAsia="it-IT"/>
        </w:rPr>
        <w:t xml:space="preserve">. </w:t>
      </w:r>
      <w:r w:rsidR="000B3FE6">
        <w:rPr>
          <w:rFonts w:ascii="Times New Roman" w:hAnsi="Times New Roman" w:cs="Times New Roman"/>
          <w:lang w:eastAsia="it-IT"/>
        </w:rPr>
        <w:t xml:space="preserve">Così si favorisce la multidisciplinarietà, la disponibilità di terapie innovative e si possono ottimizzare le risorse umane e finanziare utilizzate nella lotta al cancro”. </w:t>
      </w:r>
      <w:r w:rsidR="00FD6490">
        <w:rPr>
          <w:rFonts w:ascii="Times New Roman" w:hAnsi="Times New Roman" w:cs="Times New Roman"/>
          <w:lang w:eastAsia="it-IT"/>
        </w:rPr>
        <w:t>“</w:t>
      </w:r>
      <w:r w:rsidR="00371845">
        <w:rPr>
          <w:rFonts w:ascii="Times New Roman" w:hAnsi="Times New Roman" w:cs="Times New Roman"/>
          <w:lang w:eastAsia="it-IT"/>
        </w:rPr>
        <w:t xml:space="preserve">Dal PNRR possono arrivare nuovi fondi per incentivare ulteriormente la ricerca medico-scientifica - conclude </w:t>
      </w:r>
      <w:r w:rsidR="00371845">
        <w:rPr>
          <w:rFonts w:ascii="Times New Roman" w:hAnsi="Times New Roman" w:cs="Times New Roman"/>
          <w:b/>
          <w:bCs/>
          <w:lang w:eastAsia="it-IT"/>
        </w:rPr>
        <w:t>Cinieri</w:t>
      </w:r>
      <w:r w:rsidR="00371845">
        <w:rPr>
          <w:rFonts w:ascii="Times New Roman" w:hAnsi="Times New Roman" w:cs="Times New Roman"/>
          <w:lang w:eastAsia="it-IT"/>
        </w:rPr>
        <w:t xml:space="preserve"> -. Stiamo facendo </w:t>
      </w:r>
      <w:r>
        <w:rPr>
          <w:rFonts w:ascii="Times New Roman" w:hAnsi="Times New Roman" w:cs="Times New Roman"/>
          <w:lang w:eastAsia="it-IT"/>
        </w:rPr>
        <w:t>importanti passi in avanti soprattutto per quanto riguarda diagnosi sempre più accurate e una migliore selezione dei pazienti su basi molecolari solide</w:t>
      </w:r>
      <w:r w:rsidR="00371845">
        <w:rPr>
          <w:rFonts w:ascii="Times New Roman" w:hAnsi="Times New Roman" w:cs="Times New Roman"/>
          <w:lang w:eastAsia="it-IT"/>
        </w:rPr>
        <w:t xml:space="preserve">. </w:t>
      </w:r>
      <w:r>
        <w:rPr>
          <w:rFonts w:ascii="Times New Roman" w:hAnsi="Times New Roman" w:cs="Times New Roman"/>
          <w:lang w:eastAsia="it-IT"/>
        </w:rPr>
        <w:t>Questo ci permette di avere strategie terapeutiche multidisciplinari e nuovi e più efficaci trattamenti.</w:t>
      </w:r>
      <w:r w:rsidR="000B3FE6">
        <w:rPr>
          <w:rFonts w:ascii="Times New Roman" w:hAnsi="Times New Roman" w:cs="Times New Roman"/>
          <w:lang w:eastAsia="it-IT"/>
        </w:rPr>
        <w:t xml:space="preserve"> </w:t>
      </w:r>
      <w:r w:rsidR="0065591F">
        <w:rPr>
          <w:rFonts w:ascii="Times New Roman" w:hAnsi="Times New Roman" w:cs="Times New Roman"/>
          <w:lang w:eastAsia="it-IT"/>
        </w:rPr>
        <w:t xml:space="preserve">I </w:t>
      </w:r>
      <w:r>
        <w:rPr>
          <w:rFonts w:ascii="Times New Roman" w:hAnsi="Times New Roman" w:cs="Times New Roman"/>
          <w:lang w:eastAsia="it-IT"/>
        </w:rPr>
        <w:t xml:space="preserve">risultati positivi raggiunti rischiano però di essere vanificati se non miglioriamo l’organizzazione sanitaria e superiamo alcune difficoltà burocratico-amministrative. </w:t>
      </w:r>
      <w:r w:rsidR="006560F7">
        <w:rPr>
          <w:rFonts w:ascii="Times New Roman" w:hAnsi="Times New Roman" w:cs="Times New Roman"/>
          <w:lang w:eastAsia="it-IT"/>
        </w:rPr>
        <w:t>Rimane, p</w:t>
      </w:r>
      <w:r>
        <w:rPr>
          <w:rFonts w:ascii="Times New Roman" w:hAnsi="Times New Roman" w:cs="Times New Roman"/>
          <w:lang w:eastAsia="it-IT"/>
        </w:rPr>
        <w:t>er esempio</w:t>
      </w:r>
      <w:r w:rsidR="006560F7">
        <w:rPr>
          <w:rFonts w:ascii="Times New Roman" w:hAnsi="Times New Roman" w:cs="Times New Roman"/>
          <w:lang w:eastAsia="it-IT"/>
        </w:rPr>
        <w:t xml:space="preserve">, </w:t>
      </w:r>
      <w:r>
        <w:rPr>
          <w:rFonts w:ascii="Times New Roman" w:hAnsi="Times New Roman" w:cs="Times New Roman"/>
          <w:lang w:eastAsia="it-IT"/>
        </w:rPr>
        <w:t>il problema dei nuovi farmaci che accumulano ritardi importanti prima di essere effettivamente disponibili per i pazienti. In media trascorrono oltre due anni prima che una terapia, approvata dall’ente regolatorio nazionale, sia inserita nei prontuari regionali e quindi prescrivibile da parte dei clinici. Come rappresenta</w:t>
      </w:r>
      <w:r w:rsidR="00511AAE">
        <w:rPr>
          <w:rFonts w:ascii="Times New Roman" w:hAnsi="Times New Roman" w:cs="Times New Roman"/>
          <w:lang w:eastAsia="it-IT"/>
        </w:rPr>
        <w:t>n</w:t>
      </w:r>
      <w:r>
        <w:rPr>
          <w:rFonts w:ascii="Times New Roman" w:hAnsi="Times New Roman" w:cs="Times New Roman"/>
          <w:lang w:eastAsia="it-IT"/>
        </w:rPr>
        <w:t xml:space="preserve">ti dell’oncologia medica italiana chiediamo quindi a gran voce l’avvio di un “New </w:t>
      </w:r>
      <w:proofErr w:type="spellStart"/>
      <w:r>
        <w:rPr>
          <w:rFonts w:ascii="Times New Roman" w:hAnsi="Times New Roman" w:cs="Times New Roman"/>
          <w:lang w:eastAsia="it-IT"/>
        </w:rPr>
        <w:t>Deal</w:t>
      </w:r>
      <w:proofErr w:type="spellEnd"/>
      <w:r>
        <w:rPr>
          <w:rFonts w:ascii="Times New Roman" w:hAnsi="Times New Roman" w:cs="Times New Roman"/>
          <w:lang w:eastAsia="it-IT"/>
        </w:rPr>
        <w:t>”</w:t>
      </w:r>
      <w:r w:rsidR="0065591F">
        <w:rPr>
          <w:rFonts w:ascii="Times New Roman" w:hAnsi="Times New Roman" w:cs="Times New Roman"/>
          <w:lang w:eastAsia="it-IT"/>
        </w:rPr>
        <w:t xml:space="preserve"> per un sistema di cure più </w:t>
      </w:r>
      <w:r>
        <w:rPr>
          <w:rFonts w:ascii="Times New Roman" w:hAnsi="Times New Roman" w:cs="Times New Roman"/>
          <w:lang w:eastAsia="it-IT"/>
        </w:rPr>
        <w:t xml:space="preserve">virtuoso </w:t>
      </w:r>
      <w:r w:rsidR="0065591F">
        <w:rPr>
          <w:rFonts w:ascii="Times New Roman" w:hAnsi="Times New Roman" w:cs="Times New Roman"/>
          <w:lang w:eastAsia="it-IT"/>
        </w:rPr>
        <w:t xml:space="preserve">e che possa essere d’esempio </w:t>
      </w:r>
      <w:r>
        <w:rPr>
          <w:rFonts w:ascii="Times New Roman" w:hAnsi="Times New Roman" w:cs="Times New Roman"/>
          <w:lang w:eastAsia="it-IT"/>
        </w:rPr>
        <w:t>anche per altri Stati europei”.</w:t>
      </w:r>
    </w:p>
    <w:p w14:paraId="1FBB717C" w14:textId="77777777" w:rsidR="00083E0E" w:rsidRDefault="00083E0E" w:rsidP="00083E0E">
      <w:pPr>
        <w:rPr>
          <w:rFonts w:ascii="Calibri" w:hAnsi="Calibri" w:cs="Calibri"/>
          <w:sz w:val="22"/>
          <w:szCs w:val="22"/>
        </w:rPr>
      </w:pPr>
    </w:p>
    <w:p w14:paraId="4FF02037" w14:textId="77777777" w:rsidR="00FF79A1" w:rsidRPr="009F1F4F" w:rsidRDefault="00FF79A1" w:rsidP="00FF79A1">
      <w:pPr>
        <w:jc w:val="both"/>
        <w:rPr>
          <w:b/>
          <w:bCs/>
        </w:rPr>
      </w:pPr>
      <w:r w:rsidRPr="009F1F4F">
        <w:rPr>
          <w:b/>
          <w:bCs/>
        </w:rPr>
        <w:t xml:space="preserve">Ufficio stampa </w:t>
      </w:r>
    </w:p>
    <w:p w14:paraId="4A10CF7F" w14:textId="77777777" w:rsidR="00FF79A1" w:rsidRPr="009F1F4F" w:rsidRDefault="00FF79A1" w:rsidP="00FF79A1">
      <w:pPr>
        <w:jc w:val="both"/>
        <w:rPr>
          <w:b/>
          <w:bCs/>
        </w:rPr>
      </w:pPr>
      <w:r w:rsidRPr="009F1F4F">
        <w:rPr>
          <w:b/>
          <w:bCs/>
        </w:rPr>
        <w:t>Intermedia</w:t>
      </w:r>
    </w:p>
    <w:p w14:paraId="01F51C19" w14:textId="77777777" w:rsidR="00FF79A1" w:rsidRPr="009F1F4F" w:rsidRDefault="00FF79A1" w:rsidP="00FF79A1">
      <w:pPr>
        <w:rPr>
          <w:b/>
          <w:bCs/>
        </w:rPr>
      </w:pPr>
      <w:hyperlink r:id="rId9" w:history="1">
        <w:r w:rsidRPr="009F1F4F">
          <w:rPr>
            <w:rStyle w:val="Collegamentoipertestuale"/>
            <w:b/>
            <w:bCs/>
          </w:rPr>
          <w:t>intermedia@intermedianews.it</w:t>
        </w:r>
      </w:hyperlink>
    </w:p>
    <w:p w14:paraId="3343A035" w14:textId="77777777" w:rsidR="00FF79A1" w:rsidRPr="009F1F4F" w:rsidRDefault="00FF79A1" w:rsidP="00FF79A1">
      <w:p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9F1F4F">
        <w:rPr>
          <w:b/>
          <w:bCs/>
          <w:color w:val="000000"/>
        </w:rPr>
        <w:t>3487637832</w:t>
      </w:r>
    </w:p>
    <w:p w14:paraId="2BF39AA5" w14:textId="77777777" w:rsidR="00083E0E" w:rsidRDefault="00083E0E" w:rsidP="007D4FAC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sectPr w:rsidR="00083E0E" w:rsidSect="00541D78">
      <w:headerReference w:type="first" r:id="rId10"/>
      <w:pgSz w:w="11900" w:h="16840"/>
      <w:pgMar w:top="1134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CEB17" w14:textId="77777777" w:rsidR="00E45DA6" w:rsidRDefault="00E45DA6" w:rsidP="00541D78">
      <w:r>
        <w:separator/>
      </w:r>
    </w:p>
  </w:endnote>
  <w:endnote w:type="continuationSeparator" w:id="0">
    <w:p w14:paraId="2CA24E98" w14:textId="77777777" w:rsidR="00E45DA6" w:rsidRDefault="00E45DA6" w:rsidP="00541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7A35D" w14:textId="77777777" w:rsidR="00E45DA6" w:rsidRDefault="00E45DA6" w:rsidP="00541D78">
      <w:r>
        <w:separator/>
      </w:r>
    </w:p>
  </w:footnote>
  <w:footnote w:type="continuationSeparator" w:id="0">
    <w:p w14:paraId="64E475E2" w14:textId="77777777" w:rsidR="00E45DA6" w:rsidRDefault="00E45DA6" w:rsidP="00541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8DF2C" w14:textId="77777777" w:rsidR="00541D78" w:rsidRDefault="00541D78" w:rsidP="00541D78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D357068" wp14:editId="06262F36">
          <wp:extent cx="2133600" cy="1308100"/>
          <wp:effectExtent l="0" t="0" r="0" b="6350"/>
          <wp:docPr id="1" name="Immagine 1" descr="\\server2003\Scambioserver\06 - MATERIALE STAMPA\2015\26. Numeri del cancro 2015 - Roma 24 settembre\2015_logo_aiom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\\server2003\Scambioserver\06 - MATERIALE STAMPA\2015\26. Numeri del cancro 2015 - Roma 24 settembre\2015_logo_ai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1308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92910"/>
    <w:multiLevelType w:val="hybridMultilevel"/>
    <w:tmpl w:val="4D948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015"/>
    <w:rsid w:val="00015240"/>
    <w:rsid w:val="00032EFB"/>
    <w:rsid w:val="000358AA"/>
    <w:rsid w:val="00040D04"/>
    <w:rsid w:val="00045142"/>
    <w:rsid w:val="00046B27"/>
    <w:rsid w:val="00051779"/>
    <w:rsid w:val="0007093D"/>
    <w:rsid w:val="00077A34"/>
    <w:rsid w:val="00083E0E"/>
    <w:rsid w:val="000B1550"/>
    <w:rsid w:val="000B3FE6"/>
    <w:rsid w:val="000B5E9A"/>
    <w:rsid w:val="000D4386"/>
    <w:rsid w:val="000D78E3"/>
    <w:rsid w:val="000F5F49"/>
    <w:rsid w:val="00100486"/>
    <w:rsid w:val="00111F13"/>
    <w:rsid w:val="00127AA6"/>
    <w:rsid w:val="00154EF4"/>
    <w:rsid w:val="001602FC"/>
    <w:rsid w:val="0016346D"/>
    <w:rsid w:val="001765F1"/>
    <w:rsid w:val="00181616"/>
    <w:rsid w:val="001D5BCF"/>
    <w:rsid w:val="001F70EA"/>
    <w:rsid w:val="00207C97"/>
    <w:rsid w:val="0021337C"/>
    <w:rsid w:val="00217201"/>
    <w:rsid w:val="00220002"/>
    <w:rsid w:val="0023602E"/>
    <w:rsid w:val="00253666"/>
    <w:rsid w:val="002716F0"/>
    <w:rsid w:val="00273541"/>
    <w:rsid w:val="002766D7"/>
    <w:rsid w:val="002C1FA8"/>
    <w:rsid w:val="002E414A"/>
    <w:rsid w:val="0030692B"/>
    <w:rsid w:val="00316015"/>
    <w:rsid w:val="0032453C"/>
    <w:rsid w:val="00325742"/>
    <w:rsid w:val="00325BE3"/>
    <w:rsid w:val="003353A2"/>
    <w:rsid w:val="00342940"/>
    <w:rsid w:val="00371845"/>
    <w:rsid w:val="003857D8"/>
    <w:rsid w:val="00390741"/>
    <w:rsid w:val="003E33C5"/>
    <w:rsid w:val="003F2AEF"/>
    <w:rsid w:val="003F7154"/>
    <w:rsid w:val="003F7945"/>
    <w:rsid w:val="00402A7F"/>
    <w:rsid w:val="00417DF4"/>
    <w:rsid w:val="00433A90"/>
    <w:rsid w:val="00440A65"/>
    <w:rsid w:val="00463F74"/>
    <w:rsid w:val="004708BF"/>
    <w:rsid w:val="00487752"/>
    <w:rsid w:val="004C3D31"/>
    <w:rsid w:val="004D4EFF"/>
    <w:rsid w:val="004D7A16"/>
    <w:rsid w:val="004E0948"/>
    <w:rsid w:val="00511AAE"/>
    <w:rsid w:val="00531B01"/>
    <w:rsid w:val="005401CA"/>
    <w:rsid w:val="00540EA0"/>
    <w:rsid w:val="00541D78"/>
    <w:rsid w:val="00577BDE"/>
    <w:rsid w:val="00577DA8"/>
    <w:rsid w:val="005A0F07"/>
    <w:rsid w:val="005C1E10"/>
    <w:rsid w:val="005D40BE"/>
    <w:rsid w:val="005D5664"/>
    <w:rsid w:val="005E1301"/>
    <w:rsid w:val="005F5005"/>
    <w:rsid w:val="005F6FAD"/>
    <w:rsid w:val="00607D24"/>
    <w:rsid w:val="00645093"/>
    <w:rsid w:val="006465C2"/>
    <w:rsid w:val="006540EF"/>
    <w:rsid w:val="0065591F"/>
    <w:rsid w:val="006560F7"/>
    <w:rsid w:val="00663D73"/>
    <w:rsid w:val="00665C22"/>
    <w:rsid w:val="0069354F"/>
    <w:rsid w:val="00694062"/>
    <w:rsid w:val="0069630F"/>
    <w:rsid w:val="006D24E2"/>
    <w:rsid w:val="006D5830"/>
    <w:rsid w:val="006D5934"/>
    <w:rsid w:val="00703BEC"/>
    <w:rsid w:val="00715CF6"/>
    <w:rsid w:val="007231E6"/>
    <w:rsid w:val="00723C8E"/>
    <w:rsid w:val="00725B42"/>
    <w:rsid w:val="00731CC0"/>
    <w:rsid w:val="007367FC"/>
    <w:rsid w:val="0076664D"/>
    <w:rsid w:val="0077635A"/>
    <w:rsid w:val="007906AA"/>
    <w:rsid w:val="0079377B"/>
    <w:rsid w:val="007B4B53"/>
    <w:rsid w:val="007B61C3"/>
    <w:rsid w:val="007C6867"/>
    <w:rsid w:val="007D4FAC"/>
    <w:rsid w:val="007E33ED"/>
    <w:rsid w:val="007E419E"/>
    <w:rsid w:val="007E7182"/>
    <w:rsid w:val="007F0D98"/>
    <w:rsid w:val="007F63B4"/>
    <w:rsid w:val="00810AD0"/>
    <w:rsid w:val="00812060"/>
    <w:rsid w:val="00821D9D"/>
    <w:rsid w:val="008233E8"/>
    <w:rsid w:val="008B39C1"/>
    <w:rsid w:val="008C3794"/>
    <w:rsid w:val="008C38AC"/>
    <w:rsid w:val="008C6034"/>
    <w:rsid w:val="008E16A2"/>
    <w:rsid w:val="008F600A"/>
    <w:rsid w:val="00902E29"/>
    <w:rsid w:val="00903639"/>
    <w:rsid w:val="0091272E"/>
    <w:rsid w:val="00914983"/>
    <w:rsid w:val="00915EF2"/>
    <w:rsid w:val="0092752E"/>
    <w:rsid w:val="00927761"/>
    <w:rsid w:val="00936D8A"/>
    <w:rsid w:val="0095635E"/>
    <w:rsid w:val="009F204C"/>
    <w:rsid w:val="00A30D29"/>
    <w:rsid w:val="00A54607"/>
    <w:rsid w:val="00A60527"/>
    <w:rsid w:val="00A73F65"/>
    <w:rsid w:val="00A80A05"/>
    <w:rsid w:val="00A85C1F"/>
    <w:rsid w:val="00AC5055"/>
    <w:rsid w:val="00AC681B"/>
    <w:rsid w:val="00AE6CFB"/>
    <w:rsid w:val="00AF6CDE"/>
    <w:rsid w:val="00B349E5"/>
    <w:rsid w:val="00B81E08"/>
    <w:rsid w:val="00BA3EF7"/>
    <w:rsid w:val="00BB4BA5"/>
    <w:rsid w:val="00BC1B24"/>
    <w:rsid w:val="00BD0126"/>
    <w:rsid w:val="00BD3BC5"/>
    <w:rsid w:val="00BE62F9"/>
    <w:rsid w:val="00C02534"/>
    <w:rsid w:val="00C02809"/>
    <w:rsid w:val="00C125AD"/>
    <w:rsid w:val="00C17339"/>
    <w:rsid w:val="00C220BA"/>
    <w:rsid w:val="00C23C30"/>
    <w:rsid w:val="00C277F1"/>
    <w:rsid w:val="00C50254"/>
    <w:rsid w:val="00C73CDF"/>
    <w:rsid w:val="00C75521"/>
    <w:rsid w:val="00C81EBE"/>
    <w:rsid w:val="00C81F6E"/>
    <w:rsid w:val="00CB04AC"/>
    <w:rsid w:val="00CE7AD9"/>
    <w:rsid w:val="00CF30DC"/>
    <w:rsid w:val="00D1558F"/>
    <w:rsid w:val="00D24645"/>
    <w:rsid w:val="00D24DDE"/>
    <w:rsid w:val="00D55FAE"/>
    <w:rsid w:val="00D573A8"/>
    <w:rsid w:val="00D6079D"/>
    <w:rsid w:val="00DA0EF4"/>
    <w:rsid w:val="00DE6079"/>
    <w:rsid w:val="00E1674A"/>
    <w:rsid w:val="00E23876"/>
    <w:rsid w:val="00E42887"/>
    <w:rsid w:val="00E45DA6"/>
    <w:rsid w:val="00E470A9"/>
    <w:rsid w:val="00E47B7D"/>
    <w:rsid w:val="00E57C12"/>
    <w:rsid w:val="00E856BF"/>
    <w:rsid w:val="00EB10A4"/>
    <w:rsid w:val="00EC5CA2"/>
    <w:rsid w:val="00EF675C"/>
    <w:rsid w:val="00F01826"/>
    <w:rsid w:val="00F2720C"/>
    <w:rsid w:val="00F3555F"/>
    <w:rsid w:val="00F721F8"/>
    <w:rsid w:val="00F74109"/>
    <w:rsid w:val="00F828A7"/>
    <w:rsid w:val="00F96011"/>
    <w:rsid w:val="00FB1A58"/>
    <w:rsid w:val="00FC340E"/>
    <w:rsid w:val="00FD39B9"/>
    <w:rsid w:val="00FD5615"/>
    <w:rsid w:val="00FD5B46"/>
    <w:rsid w:val="00FD6490"/>
    <w:rsid w:val="00FF7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5ACD8"/>
  <w15:docId w15:val="{A99A14FE-8A08-1D4A-9E94-6CEB9DE9D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4294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16015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541D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1D78"/>
  </w:style>
  <w:style w:type="paragraph" w:styleId="Pidipagina">
    <w:name w:val="footer"/>
    <w:basedOn w:val="Normale"/>
    <w:link w:val="PidipaginaCarattere"/>
    <w:uiPriority w:val="99"/>
    <w:unhideWhenUsed/>
    <w:rsid w:val="00541D7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1D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A3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A34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8F600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600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600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600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600A"/>
    <w:rPr>
      <w:b/>
      <w:bCs/>
      <w:sz w:val="20"/>
      <w:szCs w:val="20"/>
    </w:rPr>
  </w:style>
  <w:style w:type="character" w:styleId="Menzionenonrisolta">
    <w:name w:val="Unresolved Mention"/>
    <w:basedOn w:val="Carpredefinitoparagrafo"/>
    <w:uiPriority w:val="99"/>
    <w:semiHidden/>
    <w:unhideWhenUsed/>
    <w:rsid w:val="00A30D2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155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83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44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94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05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2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94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44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31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98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66432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90555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3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c/AIOMT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termedia@intermedianews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640A4-35C1-48DB-BAEA-496ABEC49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2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</dc:creator>
  <cp:keywords/>
  <dc:description/>
  <cp:lastModifiedBy>Simona Tagliaferri - Intermedia</cp:lastModifiedBy>
  <cp:revision>130</cp:revision>
  <dcterms:created xsi:type="dcterms:W3CDTF">2020-10-28T07:24:00Z</dcterms:created>
  <dcterms:modified xsi:type="dcterms:W3CDTF">2021-10-22T10:25:00Z</dcterms:modified>
</cp:coreProperties>
</file>