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F77" w:rsidRDefault="00835F77" w:rsidP="008B2B92">
      <w:pPr>
        <w:spacing w:after="0" w:line="240" w:lineRule="auto"/>
        <w:jc w:val="center"/>
        <w:rPr>
          <w:rFonts w:ascii="Times New Roman" w:hAnsi="Times New Roman" w:cs="Times New Roman"/>
          <w:b/>
          <w:sz w:val="28"/>
          <w:szCs w:val="28"/>
        </w:rPr>
      </w:pPr>
    </w:p>
    <w:p w:rsidR="005C0160" w:rsidRPr="00FE3F11" w:rsidRDefault="00835F77" w:rsidP="008B2B92">
      <w:pPr>
        <w:spacing w:after="0" w:line="240" w:lineRule="auto"/>
        <w:jc w:val="center"/>
        <w:rPr>
          <w:rFonts w:ascii="Times New Roman" w:hAnsi="Times New Roman" w:cs="Times New Roman"/>
          <w:b/>
          <w:sz w:val="28"/>
          <w:szCs w:val="28"/>
        </w:rPr>
      </w:pPr>
      <w:r w:rsidRPr="00FE3F11">
        <w:rPr>
          <w:rFonts w:ascii="Times New Roman" w:hAnsi="Times New Roman" w:cs="Times New Roman"/>
          <w:b/>
          <w:sz w:val="28"/>
          <w:szCs w:val="28"/>
        </w:rPr>
        <w:t xml:space="preserve">COMUNICATO STAMPA </w:t>
      </w:r>
    </w:p>
    <w:p w:rsidR="00DC2F95" w:rsidRPr="00732DE6" w:rsidRDefault="00DC2F95" w:rsidP="008B2B92">
      <w:pPr>
        <w:spacing w:after="0" w:line="240" w:lineRule="auto"/>
        <w:jc w:val="center"/>
        <w:rPr>
          <w:rFonts w:ascii="Times New Roman" w:hAnsi="Times New Roman" w:cs="Times New Roman"/>
          <w:b/>
          <w:sz w:val="24"/>
          <w:szCs w:val="24"/>
        </w:rPr>
      </w:pPr>
    </w:p>
    <w:p w:rsidR="0055337F" w:rsidRDefault="00E91E58" w:rsidP="00E91E58">
      <w:pPr>
        <w:spacing w:line="240" w:lineRule="auto"/>
        <w:jc w:val="center"/>
        <w:rPr>
          <w:rFonts w:ascii="Times New Roman" w:hAnsi="Times New Roman" w:cs="Times New Roman"/>
          <w:b/>
          <w:i/>
          <w:shd w:val="clear" w:color="auto" w:fill="FFFFFF"/>
        </w:rPr>
      </w:pPr>
      <w:r>
        <w:rPr>
          <w:rFonts w:ascii="Times New Roman" w:hAnsi="Times New Roman" w:cs="Times New Roman"/>
          <w:b/>
        </w:rPr>
        <w:t xml:space="preserve">Dal </w:t>
      </w:r>
      <w:r w:rsidRPr="00E91E58">
        <w:rPr>
          <w:rFonts w:ascii="Times New Roman" w:hAnsi="Times New Roman" w:cs="Times New Roman"/>
          <w:b/>
        </w:rPr>
        <w:t xml:space="preserve">congresso europeo EULAR </w:t>
      </w:r>
      <w:r>
        <w:rPr>
          <w:rFonts w:ascii="Times New Roman" w:hAnsi="Times New Roman" w:cs="Times New Roman"/>
          <w:b/>
        </w:rPr>
        <w:t xml:space="preserve">di </w:t>
      </w:r>
      <w:r w:rsidRPr="00E91E58">
        <w:rPr>
          <w:rFonts w:ascii="Times New Roman" w:hAnsi="Times New Roman" w:cs="Times New Roman"/>
          <w:b/>
        </w:rPr>
        <w:t>Madrid</w:t>
      </w:r>
      <w:r>
        <w:rPr>
          <w:rFonts w:ascii="Times New Roman" w:hAnsi="Times New Roman" w:cs="Times New Roman"/>
          <w:b/>
        </w:rPr>
        <w:t>, l’appello della Società Scientifica</w:t>
      </w:r>
      <w:r w:rsidR="00A87230">
        <w:rPr>
          <w:rFonts w:ascii="Times New Roman" w:hAnsi="Times New Roman" w:cs="Times New Roman"/>
          <w:b/>
        </w:rPr>
        <w:t xml:space="preserve"> alle Istituzioni</w:t>
      </w:r>
      <w:r>
        <w:rPr>
          <w:rFonts w:ascii="Times New Roman" w:hAnsi="Times New Roman" w:cs="Times New Roman"/>
          <w:b/>
        </w:rPr>
        <w:br/>
      </w:r>
      <w:r w:rsidR="009645C3" w:rsidRPr="00A87230">
        <w:rPr>
          <w:rFonts w:ascii="Times New Roman" w:hAnsi="Times New Roman" w:cs="Times New Roman"/>
          <w:b/>
          <w:sz w:val="25"/>
          <w:szCs w:val="25"/>
        </w:rPr>
        <w:t xml:space="preserve">LA SIR: “L’ITALIA ATTIVI SUBITO LE </w:t>
      </w:r>
      <w:r w:rsidR="009645C3" w:rsidRPr="00A87230">
        <w:rPr>
          <w:rFonts w:ascii="Times New Roman" w:hAnsi="Times New Roman" w:cs="Times New Roman"/>
          <w:b/>
          <w:sz w:val="25"/>
          <w:szCs w:val="25"/>
          <w:shd w:val="clear" w:color="auto" w:fill="FFFFFF"/>
        </w:rPr>
        <w:t>RETI REUMATOLOGICHE REGIONALI</w:t>
      </w:r>
      <w:r>
        <w:rPr>
          <w:rFonts w:ascii="Times New Roman" w:hAnsi="Times New Roman" w:cs="Times New Roman"/>
          <w:b/>
          <w:sz w:val="24"/>
          <w:szCs w:val="24"/>
          <w:shd w:val="clear" w:color="auto" w:fill="FFFFFF"/>
        </w:rPr>
        <w:br/>
      </w:r>
      <w:r w:rsidRPr="00A87230">
        <w:rPr>
          <w:rFonts w:ascii="Times New Roman" w:hAnsi="Times New Roman" w:cs="Times New Roman"/>
          <w:b/>
          <w:sz w:val="24"/>
          <w:szCs w:val="24"/>
          <w:shd w:val="clear" w:color="auto" w:fill="FFFFFF"/>
        </w:rPr>
        <w:t>COSI’ POSSIAMO FAVORIRE L’ACCESSO ALLE CURE E LE DIAGNOSI PRECOCI”</w:t>
      </w:r>
      <w:r w:rsidR="0055337F">
        <w:rPr>
          <w:rFonts w:ascii="Times New Roman" w:hAnsi="Times New Roman" w:cs="Times New Roman"/>
          <w:b/>
          <w:sz w:val="24"/>
          <w:szCs w:val="24"/>
          <w:shd w:val="clear" w:color="auto" w:fill="FFFFFF"/>
        </w:rPr>
        <w:br/>
      </w:r>
      <w:r w:rsidR="00755596" w:rsidRPr="00755596">
        <w:rPr>
          <w:rFonts w:ascii="Times New Roman" w:hAnsi="Times New Roman" w:cs="Times New Roman"/>
          <w:b/>
          <w:i/>
          <w:shd w:val="clear" w:color="auto" w:fill="FFFFFF"/>
        </w:rPr>
        <w:t xml:space="preserve">Malattie gravi </w:t>
      </w:r>
      <w:r w:rsidR="00755596">
        <w:rPr>
          <w:rFonts w:ascii="Times New Roman" w:hAnsi="Times New Roman" w:cs="Times New Roman"/>
          <w:b/>
          <w:i/>
          <w:shd w:val="clear" w:color="auto" w:fill="FFFFFF"/>
        </w:rPr>
        <w:t xml:space="preserve">come l’artrite reumatoide sono individuate anche dopo 2 anni dall’esordio. </w:t>
      </w:r>
      <w:r w:rsidR="00A87230" w:rsidRPr="00755596">
        <w:rPr>
          <w:rFonts w:ascii="Times New Roman" w:hAnsi="Times New Roman" w:cs="Times New Roman"/>
          <w:b/>
          <w:i/>
          <w:shd w:val="clear" w:color="auto" w:fill="FFFFFF"/>
        </w:rPr>
        <w:t>Il Presidente Luigi Sinigaglia: “</w:t>
      </w:r>
      <w:r w:rsidR="00755596">
        <w:rPr>
          <w:rFonts w:ascii="Times New Roman" w:hAnsi="Times New Roman" w:cs="Times New Roman"/>
          <w:b/>
          <w:i/>
          <w:shd w:val="clear" w:color="auto" w:fill="FFFFFF"/>
        </w:rPr>
        <w:t xml:space="preserve">Il nostro Paese all’avanguardia per la ricerca ma </w:t>
      </w:r>
      <w:r w:rsidR="0055337F">
        <w:rPr>
          <w:rFonts w:ascii="Times New Roman" w:hAnsi="Times New Roman" w:cs="Times New Roman"/>
          <w:b/>
          <w:i/>
          <w:shd w:val="clear" w:color="auto" w:fill="FFFFFF"/>
        </w:rPr>
        <w:t xml:space="preserve">fanalino di coda per uso </w:t>
      </w:r>
      <w:r w:rsidR="0006163C">
        <w:rPr>
          <w:rFonts w:ascii="Times New Roman" w:hAnsi="Times New Roman" w:cs="Times New Roman"/>
          <w:b/>
          <w:i/>
          <w:shd w:val="clear" w:color="auto" w:fill="FFFFFF"/>
        </w:rPr>
        <w:t xml:space="preserve">di </w:t>
      </w:r>
      <w:proofErr w:type="gramStart"/>
      <w:r w:rsidR="0006163C">
        <w:rPr>
          <w:rFonts w:ascii="Times New Roman" w:hAnsi="Times New Roman" w:cs="Times New Roman"/>
          <w:b/>
          <w:i/>
          <w:shd w:val="clear" w:color="auto" w:fill="FFFFFF"/>
        </w:rPr>
        <w:t>nuov</w:t>
      </w:r>
      <w:r w:rsidR="008757AB">
        <w:rPr>
          <w:rFonts w:ascii="Times New Roman" w:hAnsi="Times New Roman" w:cs="Times New Roman"/>
          <w:b/>
          <w:i/>
          <w:shd w:val="clear" w:color="auto" w:fill="FFFFFF"/>
        </w:rPr>
        <w:t>e</w:t>
      </w:r>
      <w:r w:rsidR="0006163C">
        <w:rPr>
          <w:rFonts w:ascii="Times New Roman" w:hAnsi="Times New Roman" w:cs="Times New Roman"/>
          <w:b/>
          <w:i/>
          <w:shd w:val="clear" w:color="auto" w:fill="FFFFFF"/>
        </w:rPr>
        <w:t xml:space="preserve"> </w:t>
      </w:r>
      <w:r w:rsidR="0055337F">
        <w:rPr>
          <w:rFonts w:ascii="Times New Roman" w:hAnsi="Times New Roman" w:cs="Times New Roman"/>
          <w:b/>
          <w:i/>
          <w:shd w:val="clear" w:color="auto" w:fill="FFFFFF"/>
        </w:rPr>
        <w:t xml:space="preserve"> </w:t>
      </w:r>
      <w:r w:rsidR="008757AB">
        <w:rPr>
          <w:rFonts w:ascii="Times New Roman" w:hAnsi="Times New Roman" w:cs="Times New Roman"/>
          <w:b/>
          <w:i/>
          <w:shd w:val="clear" w:color="auto" w:fill="FFFFFF"/>
        </w:rPr>
        <w:t>terapie</w:t>
      </w:r>
      <w:proofErr w:type="gramEnd"/>
      <w:r w:rsidR="0055337F">
        <w:rPr>
          <w:rFonts w:ascii="Times New Roman" w:hAnsi="Times New Roman" w:cs="Times New Roman"/>
          <w:b/>
          <w:i/>
          <w:shd w:val="clear" w:color="auto" w:fill="FFFFFF"/>
        </w:rPr>
        <w:t>. L</w:t>
      </w:r>
      <w:r w:rsidR="00755596">
        <w:rPr>
          <w:rFonts w:ascii="Times New Roman" w:hAnsi="Times New Roman" w:cs="Times New Roman"/>
          <w:b/>
          <w:i/>
          <w:shd w:val="clear" w:color="auto" w:fill="FFFFFF"/>
        </w:rPr>
        <w:t xml:space="preserve">’assistenza ai pazienti </w:t>
      </w:r>
      <w:r w:rsidR="0055337F">
        <w:rPr>
          <w:rFonts w:ascii="Times New Roman" w:hAnsi="Times New Roman" w:cs="Times New Roman"/>
          <w:b/>
          <w:i/>
          <w:shd w:val="clear" w:color="auto" w:fill="FFFFFF"/>
        </w:rPr>
        <w:t xml:space="preserve">è </w:t>
      </w:r>
      <w:r w:rsidR="00755596">
        <w:rPr>
          <w:rFonts w:ascii="Times New Roman" w:hAnsi="Times New Roman" w:cs="Times New Roman"/>
          <w:b/>
          <w:i/>
          <w:shd w:val="clear" w:color="auto" w:fill="FFFFFF"/>
        </w:rPr>
        <w:t>ancora insufficiente</w:t>
      </w:r>
      <w:r w:rsidR="0055337F">
        <w:rPr>
          <w:rFonts w:ascii="Times New Roman" w:hAnsi="Times New Roman" w:cs="Times New Roman"/>
          <w:b/>
          <w:i/>
          <w:shd w:val="clear" w:color="auto" w:fill="FFFFFF"/>
        </w:rPr>
        <w:t xml:space="preserve"> e non uniforme su tutto il territorio nazionale”</w:t>
      </w:r>
    </w:p>
    <w:p w:rsidR="00C77CBA" w:rsidRPr="00A432BA" w:rsidRDefault="00C77CBA" w:rsidP="0055337F">
      <w:pPr>
        <w:shd w:val="clear" w:color="auto" w:fill="FFFFFF"/>
        <w:spacing w:after="0" w:line="240" w:lineRule="auto"/>
        <w:jc w:val="both"/>
        <w:rPr>
          <w:rFonts w:ascii="Times New Roman" w:hAnsi="Times New Roman" w:cs="Times New Roman"/>
          <w:sz w:val="24"/>
          <w:szCs w:val="24"/>
        </w:rPr>
      </w:pPr>
      <w:r w:rsidRPr="00A432BA">
        <w:rPr>
          <w:rFonts w:ascii="Times New Roman" w:hAnsi="Times New Roman" w:cs="Times New Roman"/>
          <w:i/>
          <w:iCs/>
          <w:sz w:val="24"/>
          <w:szCs w:val="24"/>
          <w:shd w:val="clear" w:color="auto" w:fill="FFFFFF"/>
        </w:rPr>
        <w:t>Madrid 13 giugno 2019 </w:t>
      </w:r>
      <w:r w:rsidRPr="00A432BA">
        <w:rPr>
          <w:rFonts w:ascii="Times New Roman" w:hAnsi="Times New Roman" w:cs="Times New Roman"/>
          <w:sz w:val="24"/>
          <w:szCs w:val="24"/>
          <w:shd w:val="clear" w:color="auto" w:fill="FFFFFF"/>
        </w:rPr>
        <w:t>– In Italia si registrano ancora troppi ritardi nella diagnosi delle malattie reumatologiche, soprattutto riguardo alle</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artropatie infiammatorie che sono le più gravi ed invalidanti. L’artrite reumatoide viene individuata con ritardo, a volte anche uno o due anni dopo l’esordio dei primi sintomi. Per la spondilite anchilosante il paziente può aspettare anche fino a cinque anni. Si tratta di un gruppo di patologie potenzialmente invalidanti che colpiscono in totale il 3% degli italiani. Quando non vengono riconosciute in tempo possono determinare danni irreversibili all’apparato locomotore. Inoltre in alcune Regioni l’assistenza reumatologica ambulatoriale e ospedaliera è insufficiente. Le liste di attesa risultano lunghe e i ritardi, sia nella diagnosi che negli interventi terapeutici, rischiano di prolungarsi ulteriormente con conseguenze serie per i malati. E’ questo l’allarme lanciato oggi dalla Società Italiana di Reumatologia (SIR) in occasione del Congresso EULAR (European League Against Rheumatism) che si è aperto a Madrid. Nella capitale spagnola, fino a sabato, si riuniscono oltre 15 mila specialisti da tutto il mondo per fare il punto su malattie in forte crescita nel Vecchio Continente. “Per garantire una migliore assistenza a tutti i pazienti chiediamo</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l’attivazione, su tutto il territorio nazionale, delle reti reumatologiche regionali - afferma il dott. </w:t>
      </w:r>
      <w:r w:rsidRPr="00A432BA">
        <w:rPr>
          <w:rFonts w:ascii="Times New Roman" w:hAnsi="Times New Roman" w:cs="Times New Roman"/>
          <w:b/>
          <w:bCs/>
          <w:sz w:val="24"/>
          <w:szCs w:val="24"/>
          <w:shd w:val="clear" w:color="auto" w:fill="FFFFFF"/>
        </w:rPr>
        <w:t>Luigi Sinigaglia</w:t>
      </w:r>
      <w:r w:rsidRPr="00A432BA">
        <w:rPr>
          <w:rFonts w:ascii="Times New Roman" w:hAnsi="Times New Roman" w:cs="Times New Roman"/>
          <w:sz w:val="24"/>
          <w:szCs w:val="24"/>
          <w:shd w:val="clear" w:color="auto" w:fill="FFFFFF"/>
        </w:rPr>
        <w:t xml:space="preserve">, Presidente Nazionale della SIR -. In Paesi come Germania, Francia o Spagna questi network territoriali sono attivi da diversi anni e hanno ottenuto risultati straordinari in termini di facilitazione dell’accesso alle cure e di razionalizzazione delle spese. In Italia esistono strutture sanitarie di assoluta eccellenza tuttavia manca un’uniformità nell’assistenza. Auspichiamo quindi che le Istituzioni nazionali adottino un modello vincente anche perché la nostra Penisola presenta un rapporto tra abitanti e presenza di reumatologi tra i più bassi a livello continentale”. “Anche per questo siamo al penultimo posto in Europa per utilizzo di </w:t>
      </w:r>
      <w:r w:rsidR="0006163C">
        <w:rPr>
          <w:rFonts w:ascii="Times New Roman" w:hAnsi="Times New Roman" w:cs="Times New Roman"/>
          <w:sz w:val="24"/>
          <w:szCs w:val="24"/>
          <w:shd w:val="clear" w:color="auto" w:fill="FFFFFF"/>
        </w:rPr>
        <w:t xml:space="preserve">nuovi </w:t>
      </w:r>
      <w:r w:rsidRPr="00A432BA">
        <w:rPr>
          <w:rFonts w:ascii="Times New Roman" w:hAnsi="Times New Roman" w:cs="Times New Roman"/>
          <w:sz w:val="24"/>
          <w:szCs w:val="24"/>
          <w:shd w:val="clear" w:color="auto" w:fill="FFFFFF"/>
        </w:rPr>
        <w:t>farmaci biologici contro le</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malattie reumatologiche - sottolinea il prof. </w:t>
      </w:r>
      <w:r w:rsidRPr="00A432BA">
        <w:rPr>
          <w:rFonts w:ascii="Times New Roman" w:hAnsi="Times New Roman" w:cs="Times New Roman"/>
          <w:b/>
          <w:bCs/>
          <w:sz w:val="24"/>
          <w:szCs w:val="24"/>
          <w:shd w:val="clear" w:color="auto" w:fill="FFFFFF"/>
        </w:rPr>
        <w:t>Mauro Galeazzi,</w:t>
      </w:r>
      <w:r w:rsidRPr="00A432BA">
        <w:rPr>
          <w:rFonts w:ascii="Times New Roman" w:hAnsi="Times New Roman" w:cs="Times New Roman"/>
          <w:sz w:val="24"/>
          <w:szCs w:val="24"/>
          <w:shd w:val="clear" w:color="auto" w:fill="FFFFFF"/>
        </w:rPr>
        <w:t> Past President SIR -. Oggi abbiamo</w:t>
      </w:r>
      <w:r w:rsidR="00E0698A">
        <w:rPr>
          <w:rFonts w:ascii="Times New Roman" w:hAnsi="Times New Roman" w:cs="Times New Roman"/>
          <w:sz w:val="24"/>
          <w:szCs w:val="24"/>
          <w:shd w:val="clear" w:color="auto" w:fill="FFFFFF"/>
        </w:rPr>
        <w:t xml:space="preserve"> a disposizione cure efficaci </w:t>
      </w:r>
      <w:r w:rsidRPr="00A432BA">
        <w:rPr>
          <w:rFonts w:ascii="Times New Roman" w:hAnsi="Times New Roman" w:cs="Times New Roman"/>
          <w:sz w:val="24"/>
          <w:szCs w:val="24"/>
          <w:shd w:val="clear" w:color="auto" w:fill="FFFFFF"/>
        </w:rPr>
        <w:t>che possono ottenere la remissione completa della malattia. Sono farmaci estremamente complessi che devono essere prescritti e somministrati solo in strutture sanitarie adeguate e da personale specializzato ed è fondamentale che la strategia terapeutica venga istituita con estrema tempestività. Così è possibile garantire ad un numero sempre crescente di persone una buona qualità di vita nonché ridurre le sempre crescenti spese sanitarie e sociali che un</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intervento terapeutico precoce è in grado di contenere”. “Va infine creata una nuova e più forte alleanza con i medici di medicina generale - aggiunge il prof. </w:t>
      </w:r>
      <w:r w:rsidRPr="00A432BA">
        <w:rPr>
          <w:rFonts w:ascii="Times New Roman" w:hAnsi="Times New Roman" w:cs="Times New Roman"/>
          <w:b/>
          <w:bCs/>
          <w:sz w:val="24"/>
          <w:szCs w:val="24"/>
          <w:shd w:val="clear" w:color="auto" w:fill="FFFFFF"/>
        </w:rPr>
        <w:t>Roberto Caporali</w:t>
      </w:r>
      <w:r w:rsidRPr="00A432BA">
        <w:rPr>
          <w:rFonts w:ascii="Times New Roman" w:hAnsi="Times New Roman" w:cs="Times New Roman"/>
          <w:sz w:val="24"/>
          <w:szCs w:val="24"/>
          <w:shd w:val="clear" w:color="auto" w:fill="FFFFFF"/>
        </w:rPr>
        <w:t>, Segretario del Presidente SIR -. Di solito è lui il professionista che svolge il delicato compito di diagnosticare all’esordio la malattia. Il suo ruolo può essere fondamentale per identificare i primissimi sintomi delle patologie, segnalare una ricomparsa della patologia oppure identificare effetti avversi legati alle terapie. Come Società Scientifica chiediamo quindi che oltre alle reti siano attivati anche in tutte le Regioni i percorsi diagnostici terapeutici assistenziali (PDTA) così come previsti dalle attuali leggi nazionali”.</w:t>
      </w:r>
      <w:r w:rsidR="009271CB">
        <w:rPr>
          <w:rFonts w:ascii="Times New Roman" w:hAnsi="Times New Roman" w:cs="Times New Roman"/>
          <w:sz w:val="24"/>
          <w:szCs w:val="24"/>
          <w:shd w:val="clear" w:color="auto" w:fill="FFFFFF"/>
        </w:rPr>
        <w:br/>
      </w:r>
      <w:bookmarkStart w:id="0" w:name="_GoBack"/>
      <w:bookmarkEnd w:id="0"/>
    </w:p>
    <w:p w:rsidR="00C77CBA" w:rsidRPr="00A432BA" w:rsidRDefault="00C77CBA" w:rsidP="0055337F">
      <w:pPr>
        <w:shd w:val="clear" w:color="auto" w:fill="FFFFFF"/>
        <w:spacing w:after="0" w:line="240" w:lineRule="auto"/>
        <w:jc w:val="both"/>
        <w:rPr>
          <w:rFonts w:ascii="Times New Roman" w:hAnsi="Times New Roman" w:cs="Times New Roman"/>
          <w:sz w:val="24"/>
          <w:szCs w:val="24"/>
        </w:rPr>
      </w:pPr>
      <w:r w:rsidRPr="00A432BA">
        <w:rPr>
          <w:rFonts w:ascii="Times New Roman" w:hAnsi="Times New Roman" w:cs="Times New Roman"/>
          <w:sz w:val="24"/>
          <w:szCs w:val="24"/>
          <w:shd w:val="clear" w:color="auto" w:fill="FFFFFF"/>
        </w:rPr>
        <w:lastRenderedPageBreak/>
        <w:t>Le malattie reumatologiche colpiscono oltre 5 milioni di cittadini italiani per un totale di 120 milioni persone in tutta Europa. Rappresentano la prima causa di disabilità del Vecchio Continente e i costi totali ammontano a 240 miliardi di euro l’anno. “Le più esposte risultano le donne in età lavorativa e riproduttiva e questo spiega il grande impatto socio-economico che determinano - sostiene il prof. </w:t>
      </w:r>
      <w:r w:rsidRPr="00A432BA">
        <w:rPr>
          <w:rFonts w:ascii="Times New Roman" w:hAnsi="Times New Roman" w:cs="Times New Roman"/>
          <w:b/>
          <w:bCs/>
          <w:sz w:val="24"/>
          <w:szCs w:val="24"/>
          <w:shd w:val="clear" w:color="auto" w:fill="FFFFFF"/>
        </w:rPr>
        <w:t>Carlomaurizio Montecucco</w:t>
      </w:r>
      <w:r w:rsidRPr="00A432BA">
        <w:rPr>
          <w:rFonts w:ascii="Times New Roman" w:hAnsi="Times New Roman" w:cs="Times New Roman"/>
          <w:sz w:val="24"/>
          <w:szCs w:val="24"/>
          <w:shd w:val="clear" w:color="auto" w:fill="FFFFFF"/>
        </w:rPr>
        <w:t>, Presidente di FIRA ONLUS -. Una delle chiavi per sconfiggere le patologie reumatologiche è riuscire ad incrementare la ricerca clinica e di base per trovare nuove opzioni di trattamento e</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nuovi marcatori</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diagnostici. In questo settore la reumatologia italiana risulta all’avanguardia in Europa, nonostante alcune carenze strutturali e organizzative nella rete assistenziale. Al Congresso EULAR di Madrid il nostro Paese si colloca ai primissimi</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posti</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per numero di studi e lavori scientifici presentati. Per salvaguardare questo importante patrimonio servono però maggiori risorse e investimenti nonché maggiore coordinamento tra i vari centri. La sfida del futuro è riuscire ad approfondire le nostre attuali conoscenze sui meccanismi patogenetici che sono alla base di quasi tutte queste patologie”.</w:t>
      </w:r>
      <w:r w:rsidR="0055337F">
        <w:rPr>
          <w:rFonts w:ascii="Times New Roman" w:hAnsi="Times New Roman" w:cs="Times New Roman"/>
          <w:sz w:val="24"/>
          <w:szCs w:val="24"/>
          <w:shd w:val="clear" w:color="auto" w:fill="FFFFFF"/>
        </w:rPr>
        <w:br/>
      </w:r>
    </w:p>
    <w:p w:rsidR="00C77CBA" w:rsidRPr="00A432BA" w:rsidRDefault="00C77CBA" w:rsidP="0055337F">
      <w:pPr>
        <w:shd w:val="clear" w:color="auto" w:fill="FFFFFF"/>
        <w:spacing w:after="0" w:line="240" w:lineRule="auto"/>
        <w:jc w:val="both"/>
        <w:rPr>
          <w:rFonts w:ascii="Times New Roman" w:hAnsi="Times New Roman" w:cs="Times New Roman"/>
          <w:sz w:val="24"/>
          <w:szCs w:val="24"/>
        </w:rPr>
      </w:pPr>
      <w:r w:rsidRPr="00A432BA">
        <w:rPr>
          <w:rFonts w:ascii="Times New Roman" w:hAnsi="Times New Roman" w:cs="Times New Roman"/>
          <w:sz w:val="24"/>
          <w:szCs w:val="24"/>
          <w:shd w:val="clear" w:color="auto" w:fill="FFFFFF"/>
        </w:rPr>
        <w:t>La reumatologia italiana rappresenta un esempio virtuoso in Europa per le attività educazionali rivolte alla popolazione. La SIR è per la prima volta presente al congresso EULAR con un proprio stand nel quale esporrà ai congressisti le due campagne educazionali del 2019 </w:t>
      </w:r>
      <w:r w:rsidRPr="00A432BA">
        <w:rPr>
          <w:rFonts w:ascii="Times New Roman" w:hAnsi="Times New Roman" w:cs="Times New Roman"/>
          <w:i/>
          <w:iCs/>
          <w:sz w:val="24"/>
          <w:szCs w:val="24"/>
          <w:shd w:val="clear" w:color="auto" w:fill="FFFFFF"/>
        </w:rPr>
        <w:t>Malattie Reumatologiche? No Grazie!</w:t>
      </w:r>
      <w:r w:rsidRPr="00A432BA">
        <w:rPr>
          <w:rFonts w:ascii="Times New Roman" w:hAnsi="Times New Roman" w:cs="Times New Roman"/>
          <w:sz w:val="24"/>
          <w:szCs w:val="24"/>
          <w:shd w:val="clear" w:color="auto" w:fill="FFFFFF"/>
        </w:rPr>
        <w:t> e </w:t>
      </w:r>
      <w:r w:rsidRPr="00A432BA">
        <w:rPr>
          <w:rFonts w:ascii="Times New Roman" w:hAnsi="Times New Roman" w:cs="Times New Roman"/>
          <w:i/>
          <w:iCs/>
          <w:sz w:val="24"/>
          <w:szCs w:val="24"/>
          <w:shd w:val="clear" w:color="auto" w:fill="FFFFFF"/>
        </w:rPr>
        <w:t>#Reumadays 2019</w:t>
      </w:r>
      <w:r w:rsidRPr="00A432BA">
        <w:rPr>
          <w:rFonts w:ascii="Times New Roman" w:hAnsi="Times New Roman" w:cs="Times New Roman"/>
          <w:sz w:val="24"/>
          <w:szCs w:val="24"/>
          <w:shd w:val="clear" w:color="auto" w:fill="FFFFFF"/>
        </w:rPr>
        <w:t>. La prima ha visto gli specialisti della SIR andare in 25 centri anziani a illustrare</w:t>
      </w:r>
      <w:r w:rsidR="00A432BA">
        <w:rPr>
          <w:rFonts w:ascii="Times New Roman" w:hAnsi="Times New Roman" w:cs="Times New Roman"/>
          <w:sz w:val="24"/>
          <w:szCs w:val="24"/>
          <w:shd w:val="clear" w:color="auto" w:fill="FFFFFF"/>
        </w:rPr>
        <w:t xml:space="preserve"> </w:t>
      </w:r>
      <w:r w:rsidRPr="00A432BA">
        <w:rPr>
          <w:rFonts w:ascii="Times New Roman" w:hAnsi="Times New Roman" w:cs="Times New Roman"/>
          <w:sz w:val="24"/>
          <w:szCs w:val="24"/>
          <w:shd w:val="clear" w:color="auto" w:fill="FFFFFF"/>
        </w:rPr>
        <w:t>agli over 65 la natura e le modalità di presentazione delle malattie reumatologiche. Per la seconda invece sono stati allestiti nelle piazze di 11 città degli speciali info-point dove medici specializzati e associazioni di pazienti hanno svolto attività informative. “L’obiettivo è stato mettere in guardia i cittadini di ogni fascia d’età sui rischi determinati da malattie molto serie - conclude </w:t>
      </w:r>
      <w:r w:rsidRPr="00A432BA">
        <w:rPr>
          <w:rFonts w:ascii="Times New Roman" w:hAnsi="Times New Roman" w:cs="Times New Roman"/>
          <w:b/>
          <w:bCs/>
          <w:sz w:val="24"/>
          <w:szCs w:val="24"/>
          <w:shd w:val="clear" w:color="auto" w:fill="FFFFFF"/>
        </w:rPr>
        <w:t>Sinigaglia</w:t>
      </w:r>
      <w:r w:rsidRPr="00A432BA">
        <w:rPr>
          <w:rFonts w:ascii="Times New Roman" w:hAnsi="Times New Roman" w:cs="Times New Roman"/>
          <w:sz w:val="24"/>
          <w:szCs w:val="24"/>
          <w:shd w:val="clear" w:color="auto" w:fill="FFFFFF"/>
        </w:rPr>
        <w:t> -. Siamo soddisfatti dei risultati ottenuti e siamo pronti a ripartire con altre iniziative simili volte a favorire l’informazione e la prevenzione”.</w:t>
      </w:r>
    </w:p>
    <w:p w:rsidR="00C77CBA" w:rsidRPr="00A432BA" w:rsidRDefault="00C77CBA" w:rsidP="00A432BA">
      <w:pPr>
        <w:spacing w:line="240" w:lineRule="auto"/>
        <w:rPr>
          <w:rFonts w:ascii="Calibri" w:hAnsi="Calibri" w:cs="Times New Roman"/>
        </w:rPr>
      </w:pPr>
    </w:p>
    <w:p w:rsidR="00FE3F11" w:rsidRDefault="00FE3F11" w:rsidP="00422A54"/>
    <w:p w:rsidR="00FE3F11" w:rsidRDefault="00FE3F11" w:rsidP="00422A54"/>
    <w:p w:rsidR="003C1052" w:rsidRDefault="003C1052" w:rsidP="003C1052">
      <w:pPr>
        <w:autoSpaceDE w:val="0"/>
        <w:autoSpaceDN w:val="0"/>
        <w:spacing w:after="0" w:line="240" w:lineRule="auto"/>
        <w:jc w:val="both"/>
      </w:pPr>
      <w:r>
        <w:rPr>
          <w:rFonts w:ascii="Times New Roman" w:hAnsi="Times New Roman" w:cs="Times New Roman"/>
          <w:b/>
          <w:bCs/>
          <w:sz w:val="24"/>
          <w:szCs w:val="24"/>
        </w:rPr>
        <w:t xml:space="preserve">Ufficio stampa SIR </w:t>
      </w:r>
    </w:p>
    <w:p w:rsidR="003C1052" w:rsidRDefault="003C1052" w:rsidP="003C1052">
      <w:pPr>
        <w:autoSpaceDE w:val="0"/>
        <w:autoSpaceDN w:val="0"/>
        <w:spacing w:after="0" w:line="240" w:lineRule="auto"/>
        <w:jc w:val="both"/>
      </w:pPr>
      <w:r>
        <w:rPr>
          <w:rFonts w:ascii="Times New Roman" w:hAnsi="Times New Roman" w:cs="Times New Roman"/>
          <w:b/>
          <w:bCs/>
          <w:sz w:val="24"/>
          <w:szCs w:val="24"/>
        </w:rPr>
        <w:t xml:space="preserve">Intermedia </w:t>
      </w:r>
    </w:p>
    <w:p w:rsidR="003C1052" w:rsidRDefault="003C1052" w:rsidP="003C1052">
      <w:pPr>
        <w:autoSpaceDE w:val="0"/>
        <w:autoSpaceDN w:val="0"/>
        <w:spacing w:after="0" w:line="240" w:lineRule="auto"/>
        <w:jc w:val="both"/>
      </w:pPr>
      <w:r>
        <w:rPr>
          <w:rFonts w:ascii="Times New Roman" w:hAnsi="Times New Roman" w:cs="Times New Roman"/>
          <w:b/>
          <w:bCs/>
          <w:sz w:val="24"/>
          <w:szCs w:val="24"/>
        </w:rPr>
        <w:t>030</w:t>
      </w:r>
      <w:r w:rsidR="00DB3A77">
        <w:rPr>
          <w:rFonts w:ascii="Times New Roman" w:hAnsi="Times New Roman" w:cs="Times New Roman"/>
          <w:b/>
          <w:bCs/>
          <w:sz w:val="24"/>
          <w:szCs w:val="24"/>
        </w:rPr>
        <w:t xml:space="preserve"> </w:t>
      </w:r>
      <w:r>
        <w:rPr>
          <w:rFonts w:ascii="Times New Roman" w:hAnsi="Times New Roman" w:cs="Times New Roman"/>
          <w:b/>
          <w:bCs/>
          <w:sz w:val="24"/>
          <w:szCs w:val="24"/>
        </w:rPr>
        <w:t>226105 -</w:t>
      </w:r>
      <w:r w:rsidR="00DB3A77">
        <w:rPr>
          <w:rFonts w:ascii="Times New Roman" w:hAnsi="Times New Roman" w:cs="Times New Roman"/>
          <w:b/>
          <w:bCs/>
          <w:sz w:val="24"/>
          <w:szCs w:val="24"/>
        </w:rPr>
        <w:t xml:space="preserve"> </w:t>
      </w:r>
      <w:r>
        <w:rPr>
          <w:rFonts w:ascii="Times New Roman" w:hAnsi="Times New Roman" w:cs="Times New Roman"/>
          <w:b/>
          <w:bCs/>
          <w:sz w:val="24"/>
          <w:szCs w:val="24"/>
        </w:rPr>
        <w:t xml:space="preserve">335265394 </w:t>
      </w:r>
      <w:r w:rsidR="00DB3A77">
        <w:rPr>
          <w:rFonts w:ascii="Times New Roman" w:hAnsi="Times New Roman" w:cs="Times New Roman"/>
          <w:b/>
          <w:bCs/>
          <w:sz w:val="24"/>
          <w:szCs w:val="24"/>
        </w:rPr>
        <w:t>-</w:t>
      </w:r>
      <w:r>
        <w:rPr>
          <w:rFonts w:ascii="Times New Roman" w:hAnsi="Times New Roman" w:cs="Times New Roman"/>
          <w:b/>
          <w:bCs/>
          <w:sz w:val="24"/>
          <w:szCs w:val="24"/>
        </w:rPr>
        <w:t xml:space="preserve"> 3487637832</w:t>
      </w:r>
    </w:p>
    <w:p w:rsidR="003C1052" w:rsidRDefault="009271CB" w:rsidP="003C1052">
      <w:pPr>
        <w:autoSpaceDE w:val="0"/>
        <w:autoSpaceDN w:val="0"/>
        <w:spacing w:after="0" w:line="240" w:lineRule="auto"/>
        <w:jc w:val="both"/>
      </w:pPr>
      <w:hyperlink r:id="rId8" w:history="1">
        <w:r w:rsidR="003C1052">
          <w:rPr>
            <w:rStyle w:val="Collegamentoipertestuale"/>
            <w:rFonts w:ascii="Times New Roman" w:hAnsi="Times New Roman" w:cs="Times New Roman"/>
            <w:b/>
            <w:bCs/>
            <w:sz w:val="24"/>
            <w:szCs w:val="24"/>
          </w:rPr>
          <w:t>intermedia@intermedianews.it</w:t>
        </w:r>
      </w:hyperlink>
    </w:p>
    <w:p w:rsidR="003C1052" w:rsidRDefault="003C1052" w:rsidP="003C1052">
      <w:r>
        <w:t> </w:t>
      </w:r>
    </w:p>
    <w:p w:rsidR="00E057F3" w:rsidRPr="00E057F3" w:rsidRDefault="00E057F3" w:rsidP="003C1052">
      <w:pPr>
        <w:spacing w:after="0" w:line="240" w:lineRule="auto"/>
        <w:jc w:val="center"/>
        <w:rPr>
          <w:rFonts w:ascii="Times New Roman" w:hAnsi="Times New Roman" w:cs="Times New Roman"/>
          <w:b/>
          <w:sz w:val="24"/>
          <w:szCs w:val="24"/>
        </w:rPr>
      </w:pPr>
    </w:p>
    <w:sectPr w:rsidR="00E057F3" w:rsidRPr="00E057F3" w:rsidSect="008A0A99">
      <w:headerReference w:type="first" r:id="rId9"/>
      <w:pgSz w:w="11906" w:h="16838"/>
      <w:pgMar w:top="2268" w:right="1133" w:bottom="170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2D1" w:rsidRDefault="00C772D1" w:rsidP="008B2B92">
      <w:pPr>
        <w:spacing w:after="0" w:line="240" w:lineRule="auto"/>
      </w:pPr>
      <w:r>
        <w:separator/>
      </w:r>
    </w:p>
  </w:endnote>
  <w:endnote w:type="continuationSeparator" w:id="0">
    <w:p w:rsidR="00C772D1" w:rsidRDefault="00C772D1" w:rsidP="008B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2D1" w:rsidRDefault="00C772D1" w:rsidP="008B2B92">
      <w:pPr>
        <w:spacing w:after="0" w:line="240" w:lineRule="auto"/>
      </w:pPr>
      <w:r>
        <w:separator/>
      </w:r>
    </w:p>
  </w:footnote>
  <w:footnote w:type="continuationSeparator" w:id="0">
    <w:p w:rsidR="00C772D1" w:rsidRDefault="00C772D1" w:rsidP="008B2B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2B92" w:rsidRDefault="005C0160" w:rsidP="008B2B92">
    <w:pPr>
      <w:pStyle w:val="Intestazione"/>
      <w:jc w:val="center"/>
    </w:pPr>
    <w:r w:rsidRPr="005C0160">
      <w:rPr>
        <w:noProof/>
        <w:lang w:eastAsia="it-IT"/>
      </w:rPr>
      <w:drawing>
        <wp:inline distT="0" distB="0" distL="0" distR="0">
          <wp:extent cx="1566407" cy="883426"/>
          <wp:effectExtent l="0" t="0" r="0" b="0"/>
          <wp:docPr id="2" name="Immagine 2" descr="C:\Users\fabrizio\Desktop\SIR\Immag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brizio\Desktop\SIR\Immagin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6509" cy="90604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EC02D0"/>
    <w:multiLevelType w:val="hybridMultilevel"/>
    <w:tmpl w:val="3954939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FB9"/>
    <w:rsid w:val="000148EB"/>
    <w:rsid w:val="00020166"/>
    <w:rsid w:val="00034136"/>
    <w:rsid w:val="0006163C"/>
    <w:rsid w:val="000864CC"/>
    <w:rsid w:val="00087D75"/>
    <w:rsid w:val="000938F3"/>
    <w:rsid w:val="000952BF"/>
    <w:rsid w:val="000C7452"/>
    <w:rsid w:val="000F7F93"/>
    <w:rsid w:val="001262F4"/>
    <w:rsid w:val="00135357"/>
    <w:rsid w:val="00140BEC"/>
    <w:rsid w:val="00155295"/>
    <w:rsid w:val="00161448"/>
    <w:rsid w:val="00162844"/>
    <w:rsid w:val="001641AC"/>
    <w:rsid w:val="00164726"/>
    <w:rsid w:val="001874E5"/>
    <w:rsid w:val="00196FB2"/>
    <w:rsid w:val="001C2AAD"/>
    <w:rsid w:val="001C4AD1"/>
    <w:rsid w:val="001C5AD7"/>
    <w:rsid w:val="001D08AA"/>
    <w:rsid w:val="001D5288"/>
    <w:rsid w:val="002254F8"/>
    <w:rsid w:val="0023509A"/>
    <w:rsid w:val="002521DD"/>
    <w:rsid w:val="002601EB"/>
    <w:rsid w:val="00260B33"/>
    <w:rsid w:val="00261A91"/>
    <w:rsid w:val="00280D82"/>
    <w:rsid w:val="002878C3"/>
    <w:rsid w:val="002967E0"/>
    <w:rsid w:val="00297372"/>
    <w:rsid w:val="002C5B0C"/>
    <w:rsid w:val="002C7035"/>
    <w:rsid w:val="002D7E0D"/>
    <w:rsid w:val="002E603D"/>
    <w:rsid w:val="002F62F0"/>
    <w:rsid w:val="002F7A77"/>
    <w:rsid w:val="003024A3"/>
    <w:rsid w:val="00351B9A"/>
    <w:rsid w:val="00357D23"/>
    <w:rsid w:val="0038480C"/>
    <w:rsid w:val="00386771"/>
    <w:rsid w:val="003C1052"/>
    <w:rsid w:val="003C1BB7"/>
    <w:rsid w:val="003D17AA"/>
    <w:rsid w:val="00407952"/>
    <w:rsid w:val="00411FF7"/>
    <w:rsid w:val="00414B10"/>
    <w:rsid w:val="004228B3"/>
    <w:rsid w:val="00422A54"/>
    <w:rsid w:val="00436582"/>
    <w:rsid w:val="00454B01"/>
    <w:rsid w:val="00464D98"/>
    <w:rsid w:val="00466AAF"/>
    <w:rsid w:val="00475A94"/>
    <w:rsid w:val="00494FFC"/>
    <w:rsid w:val="004B7FBD"/>
    <w:rsid w:val="004C7519"/>
    <w:rsid w:val="004D036B"/>
    <w:rsid w:val="004E0BE7"/>
    <w:rsid w:val="004E1AAA"/>
    <w:rsid w:val="004F3CD1"/>
    <w:rsid w:val="004F69D6"/>
    <w:rsid w:val="00506AC8"/>
    <w:rsid w:val="005100F6"/>
    <w:rsid w:val="00552C84"/>
    <w:rsid w:val="0055337F"/>
    <w:rsid w:val="00557630"/>
    <w:rsid w:val="005656F4"/>
    <w:rsid w:val="0056608E"/>
    <w:rsid w:val="00583594"/>
    <w:rsid w:val="005864F5"/>
    <w:rsid w:val="005938C7"/>
    <w:rsid w:val="00597890"/>
    <w:rsid w:val="005A6793"/>
    <w:rsid w:val="005B4008"/>
    <w:rsid w:val="005C0160"/>
    <w:rsid w:val="005D2FD8"/>
    <w:rsid w:val="005E6AD6"/>
    <w:rsid w:val="00610B99"/>
    <w:rsid w:val="00615CC1"/>
    <w:rsid w:val="00622785"/>
    <w:rsid w:val="00630172"/>
    <w:rsid w:val="00636526"/>
    <w:rsid w:val="0064212F"/>
    <w:rsid w:val="006426FB"/>
    <w:rsid w:val="006439AF"/>
    <w:rsid w:val="00654E11"/>
    <w:rsid w:val="006A665D"/>
    <w:rsid w:val="006B1800"/>
    <w:rsid w:val="006C42A5"/>
    <w:rsid w:val="006C75F6"/>
    <w:rsid w:val="006E5305"/>
    <w:rsid w:val="006F6C29"/>
    <w:rsid w:val="007175F8"/>
    <w:rsid w:val="007217AC"/>
    <w:rsid w:val="00732DE6"/>
    <w:rsid w:val="007529D9"/>
    <w:rsid w:val="00755596"/>
    <w:rsid w:val="00757F80"/>
    <w:rsid w:val="00787BDF"/>
    <w:rsid w:val="007A0148"/>
    <w:rsid w:val="007A5D9E"/>
    <w:rsid w:val="007B0061"/>
    <w:rsid w:val="007D0AE7"/>
    <w:rsid w:val="007E356E"/>
    <w:rsid w:val="007F116C"/>
    <w:rsid w:val="007F3FD2"/>
    <w:rsid w:val="00800A67"/>
    <w:rsid w:val="00810C3C"/>
    <w:rsid w:val="00815D0F"/>
    <w:rsid w:val="00835421"/>
    <w:rsid w:val="00835F77"/>
    <w:rsid w:val="008472C3"/>
    <w:rsid w:val="008507F6"/>
    <w:rsid w:val="008757AB"/>
    <w:rsid w:val="00887841"/>
    <w:rsid w:val="008926F7"/>
    <w:rsid w:val="008950AE"/>
    <w:rsid w:val="008A0A99"/>
    <w:rsid w:val="008B2B92"/>
    <w:rsid w:val="008B4AA9"/>
    <w:rsid w:val="008C77F9"/>
    <w:rsid w:val="008E185F"/>
    <w:rsid w:val="008E6E3B"/>
    <w:rsid w:val="009125D1"/>
    <w:rsid w:val="009271CB"/>
    <w:rsid w:val="00942A7B"/>
    <w:rsid w:val="00947FB9"/>
    <w:rsid w:val="00953883"/>
    <w:rsid w:val="009645C3"/>
    <w:rsid w:val="00972DC2"/>
    <w:rsid w:val="00985B85"/>
    <w:rsid w:val="00994A76"/>
    <w:rsid w:val="009A0BC7"/>
    <w:rsid w:val="009A32E7"/>
    <w:rsid w:val="009A3F94"/>
    <w:rsid w:val="009C4B5E"/>
    <w:rsid w:val="009C7FD5"/>
    <w:rsid w:val="009F23AC"/>
    <w:rsid w:val="00A15AE6"/>
    <w:rsid w:val="00A27CB5"/>
    <w:rsid w:val="00A3132F"/>
    <w:rsid w:val="00A3469A"/>
    <w:rsid w:val="00A415BA"/>
    <w:rsid w:val="00A432BA"/>
    <w:rsid w:val="00A445A9"/>
    <w:rsid w:val="00A455A6"/>
    <w:rsid w:val="00A47FF1"/>
    <w:rsid w:val="00A87230"/>
    <w:rsid w:val="00A904CF"/>
    <w:rsid w:val="00AA2D24"/>
    <w:rsid w:val="00AB62BF"/>
    <w:rsid w:val="00AF0009"/>
    <w:rsid w:val="00B04533"/>
    <w:rsid w:val="00B377B4"/>
    <w:rsid w:val="00B46D63"/>
    <w:rsid w:val="00B46FFF"/>
    <w:rsid w:val="00B478B2"/>
    <w:rsid w:val="00B579DF"/>
    <w:rsid w:val="00B70AEC"/>
    <w:rsid w:val="00B8326E"/>
    <w:rsid w:val="00B85270"/>
    <w:rsid w:val="00B86488"/>
    <w:rsid w:val="00B9418E"/>
    <w:rsid w:val="00BA6B30"/>
    <w:rsid w:val="00BA7FA6"/>
    <w:rsid w:val="00BE14C4"/>
    <w:rsid w:val="00BE412F"/>
    <w:rsid w:val="00BF6240"/>
    <w:rsid w:val="00C12BCB"/>
    <w:rsid w:val="00C169BE"/>
    <w:rsid w:val="00C357E3"/>
    <w:rsid w:val="00C408D9"/>
    <w:rsid w:val="00C67366"/>
    <w:rsid w:val="00C772D1"/>
    <w:rsid w:val="00C77CBA"/>
    <w:rsid w:val="00C917FA"/>
    <w:rsid w:val="00C949AB"/>
    <w:rsid w:val="00C955F7"/>
    <w:rsid w:val="00CA091A"/>
    <w:rsid w:val="00CA1355"/>
    <w:rsid w:val="00CA1E6E"/>
    <w:rsid w:val="00CC2840"/>
    <w:rsid w:val="00CE161C"/>
    <w:rsid w:val="00D2129A"/>
    <w:rsid w:val="00D474FD"/>
    <w:rsid w:val="00D50ABC"/>
    <w:rsid w:val="00D61478"/>
    <w:rsid w:val="00D7315F"/>
    <w:rsid w:val="00D74F71"/>
    <w:rsid w:val="00D80B27"/>
    <w:rsid w:val="00DA54D0"/>
    <w:rsid w:val="00DB3A77"/>
    <w:rsid w:val="00DC2F95"/>
    <w:rsid w:val="00DD5B19"/>
    <w:rsid w:val="00DD7834"/>
    <w:rsid w:val="00DF25FC"/>
    <w:rsid w:val="00DF3227"/>
    <w:rsid w:val="00DF4704"/>
    <w:rsid w:val="00E057F3"/>
    <w:rsid w:val="00E0698A"/>
    <w:rsid w:val="00E30366"/>
    <w:rsid w:val="00E30D7B"/>
    <w:rsid w:val="00E364C4"/>
    <w:rsid w:val="00E37F43"/>
    <w:rsid w:val="00E57F83"/>
    <w:rsid w:val="00E91E58"/>
    <w:rsid w:val="00E950B8"/>
    <w:rsid w:val="00E97040"/>
    <w:rsid w:val="00EA3D32"/>
    <w:rsid w:val="00EE4B6D"/>
    <w:rsid w:val="00EF218C"/>
    <w:rsid w:val="00F27FA7"/>
    <w:rsid w:val="00F31337"/>
    <w:rsid w:val="00F31B87"/>
    <w:rsid w:val="00F356EB"/>
    <w:rsid w:val="00F435F8"/>
    <w:rsid w:val="00F63B5C"/>
    <w:rsid w:val="00F645DB"/>
    <w:rsid w:val="00F67660"/>
    <w:rsid w:val="00F7198B"/>
    <w:rsid w:val="00F74142"/>
    <w:rsid w:val="00FA48CE"/>
    <w:rsid w:val="00FA4F8A"/>
    <w:rsid w:val="00FB1E91"/>
    <w:rsid w:val="00FB270C"/>
    <w:rsid w:val="00FD6966"/>
    <w:rsid w:val="00FD6D16"/>
    <w:rsid w:val="00FE3F11"/>
    <w:rsid w:val="00FE4604"/>
    <w:rsid w:val="00FF3F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B7121B4F-11F8-4A5E-82B6-3D07C531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967E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D7834"/>
    <w:rPr>
      <w:color w:val="0000FF" w:themeColor="hyperlink"/>
      <w:u w:val="single"/>
    </w:rPr>
  </w:style>
  <w:style w:type="paragraph" w:styleId="Intestazione">
    <w:name w:val="header"/>
    <w:basedOn w:val="Normale"/>
    <w:link w:val="IntestazioneCarattere"/>
    <w:uiPriority w:val="99"/>
    <w:unhideWhenUsed/>
    <w:rsid w:val="008B2B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B92"/>
  </w:style>
  <w:style w:type="paragraph" w:styleId="Pidipagina">
    <w:name w:val="footer"/>
    <w:basedOn w:val="Normale"/>
    <w:link w:val="PidipaginaCarattere"/>
    <w:uiPriority w:val="99"/>
    <w:unhideWhenUsed/>
    <w:rsid w:val="008B2B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B92"/>
  </w:style>
  <w:style w:type="paragraph" w:styleId="Testofumetto">
    <w:name w:val="Balloon Text"/>
    <w:basedOn w:val="Normale"/>
    <w:link w:val="TestofumettoCarattere"/>
    <w:uiPriority w:val="99"/>
    <w:semiHidden/>
    <w:unhideWhenUsed/>
    <w:rsid w:val="008B2B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2B92"/>
    <w:rPr>
      <w:rFonts w:ascii="Tahoma" w:hAnsi="Tahoma" w:cs="Tahoma"/>
      <w:sz w:val="16"/>
      <w:szCs w:val="16"/>
    </w:rPr>
  </w:style>
  <w:style w:type="paragraph" w:styleId="NormaleWeb">
    <w:name w:val="Normal (Web)"/>
    <w:basedOn w:val="Normale"/>
    <w:uiPriority w:val="99"/>
    <w:unhideWhenUsed/>
    <w:rsid w:val="003C1052"/>
    <w:pPr>
      <w:spacing w:before="100" w:beforeAutospacing="1" w:after="100" w:afterAutospacing="1" w:line="240" w:lineRule="auto"/>
    </w:pPr>
    <w:rPr>
      <w:rFonts w:ascii="Times New Roman" w:hAnsi="Times New Roman" w:cs="Times New Roman"/>
      <w:sz w:val="24"/>
      <w:szCs w:val="24"/>
      <w:lang w:eastAsia="it-IT"/>
    </w:rPr>
  </w:style>
  <w:style w:type="character" w:styleId="Enfasigrassetto">
    <w:name w:val="Strong"/>
    <w:basedOn w:val="Carpredefinitoparagrafo"/>
    <w:uiPriority w:val="22"/>
    <w:qFormat/>
    <w:rsid w:val="003C10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658127">
      <w:bodyDiv w:val="1"/>
      <w:marLeft w:val="0"/>
      <w:marRight w:val="0"/>
      <w:marTop w:val="0"/>
      <w:marBottom w:val="0"/>
      <w:divBdr>
        <w:top w:val="none" w:sz="0" w:space="0" w:color="auto"/>
        <w:left w:val="none" w:sz="0" w:space="0" w:color="auto"/>
        <w:bottom w:val="none" w:sz="0" w:space="0" w:color="auto"/>
        <w:right w:val="none" w:sz="0" w:space="0" w:color="auto"/>
      </w:divBdr>
    </w:div>
    <w:div w:id="1292832979">
      <w:bodyDiv w:val="1"/>
      <w:marLeft w:val="0"/>
      <w:marRight w:val="0"/>
      <w:marTop w:val="0"/>
      <w:marBottom w:val="0"/>
      <w:divBdr>
        <w:top w:val="none" w:sz="0" w:space="0" w:color="auto"/>
        <w:left w:val="none" w:sz="0" w:space="0" w:color="auto"/>
        <w:bottom w:val="none" w:sz="0" w:space="0" w:color="auto"/>
        <w:right w:val="none" w:sz="0" w:space="0" w:color="auto"/>
      </w:divBdr>
    </w:div>
    <w:div w:id="1636989753">
      <w:bodyDiv w:val="1"/>
      <w:marLeft w:val="0"/>
      <w:marRight w:val="0"/>
      <w:marTop w:val="0"/>
      <w:marBottom w:val="0"/>
      <w:divBdr>
        <w:top w:val="none" w:sz="0" w:space="0" w:color="auto"/>
        <w:left w:val="none" w:sz="0" w:space="0" w:color="auto"/>
        <w:bottom w:val="none" w:sz="0" w:space="0" w:color="auto"/>
        <w:right w:val="none" w:sz="0" w:space="0" w:color="auto"/>
      </w:divBdr>
    </w:div>
    <w:div w:id="1763530338">
      <w:bodyDiv w:val="1"/>
      <w:marLeft w:val="0"/>
      <w:marRight w:val="0"/>
      <w:marTop w:val="0"/>
      <w:marBottom w:val="0"/>
      <w:divBdr>
        <w:top w:val="none" w:sz="0" w:space="0" w:color="auto"/>
        <w:left w:val="none" w:sz="0" w:space="0" w:color="auto"/>
        <w:bottom w:val="none" w:sz="0" w:space="0" w:color="auto"/>
        <w:right w:val="none" w:sz="0" w:space="0" w:color="auto"/>
      </w:divBdr>
    </w:div>
    <w:div w:id="1890335205">
      <w:bodyDiv w:val="1"/>
      <w:marLeft w:val="0"/>
      <w:marRight w:val="0"/>
      <w:marTop w:val="0"/>
      <w:marBottom w:val="0"/>
      <w:divBdr>
        <w:top w:val="none" w:sz="0" w:space="0" w:color="auto"/>
        <w:left w:val="none" w:sz="0" w:space="0" w:color="auto"/>
        <w:bottom w:val="none" w:sz="0" w:space="0" w:color="auto"/>
        <w:right w:val="none" w:sz="0" w:space="0" w:color="auto"/>
      </w:divBdr>
    </w:div>
    <w:div w:id="1895463042">
      <w:bodyDiv w:val="1"/>
      <w:marLeft w:val="0"/>
      <w:marRight w:val="0"/>
      <w:marTop w:val="0"/>
      <w:marBottom w:val="0"/>
      <w:divBdr>
        <w:top w:val="none" w:sz="0" w:space="0" w:color="auto"/>
        <w:left w:val="none" w:sz="0" w:space="0" w:color="auto"/>
        <w:bottom w:val="none" w:sz="0" w:space="0" w:color="auto"/>
        <w:right w:val="none" w:sz="0" w:space="0" w:color="auto"/>
      </w:divBdr>
    </w:div>
    <w:div w:id="192101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media@intermedianews.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495FB9-5F6C-4EB2-B6FD-4D4D3610A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Pages>
  <Words>908</Words>
  <Characters>5424</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fabrizio</cp:lastModifiedBy>
  <cp:revision>26</cp:revision>
  <cp:lastPrinted>2017-07-25T08:30:00Z</cp:lastPrinted>
  <dcterms:created xsi:type="dcterms:W3CDTF">2018-11-18T07:18:00Z</dcterms:created>
  <dcterms:modified xsi:type="dcterms:W3CDTF">2019-06-13T07:46:00Z</dcterms:modified>
</cp:coreProperties>
</file>